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98E2" w14:textId="77777777" w:rsidR="003D4E67" w:rsidRPr="008E417D" w:rsidRDefault="003D4E67" w:rsidP="003D4E67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4D3DE4B3" w14:textId="77777777" w:rsidR="003D4E67" w:rsidRPr="008E417D" w:rsidRDefault="003D4E67" w:rsidP="003D4E67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5A7B959F" w14:textId="2A4F1D10" w:rsidR="003D4E67" w:rsidRPr="008E417D" w:rsidRDefault="003D4E67" w:rsidP="003D4E67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I</w:t>
      </w:r>
      <w:r w:rsidR="00D14242">
        <w:rPr>
          <w:rFonts w:ascii="Candara" w:hAnsi="Candara" w:cs="Calibri Light"/>
          <w:color w:val="000000"/>
          <w:kern w:val="2"/>
          <w:sz w:val="40"/>
          <w:szCs w:val="40"/>
        </w:rPr>
        <w:t>l-</w:t>
      </w:r>
      <w:proofErr w:type="spellStart"/>
      <w:r w:rsidR="00D14242">
        <w:rPr>
          <w:rFonts w:ascii="Candara" w:hAnsi="Candara" w:cs="Calibri Light"/>
          <w:color w:val="000000"/>
          <w:kern w:val="2"/>
          <w:sz w:val="40"/>
          <w:szCs w:val="40"/>
        </w:rPr>
        <w:t>Ħames</w:t>
      </w:r>
      <w:proofErr w:type="spellEnd"/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Ħadd</w:t>
      </w:r>
      <w:proofErr w:type="spellEnd"/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tar-</w:t>
      </w: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Randan</w:t>
      </w:r>
      <w:proofErr w:type="spellEnd"/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</w:p>
    <w:p w14:paraId="5227D27F" w14:textId="390F5B44" w:rsidR="003D4E67" w:rsidRDefault="003D4E67" w:rsidP="003D4E67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r>
        <w:rPr>
          <w:rFonts w:ascii="Candara" w:hAnsi="Candara" w:cs="Calibri Light"/>
          <w:lang w:val="mt-MT"/>
        </w:rPr>
        <w:br/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Ġw </w:t>
      </w:r>
      <w:r w:rsidR="00D14242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11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: 1-4</w:t>
      </w:r>
      <w:r w:rsidR="00D14242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5</w:t>
      </w:r>
    </w:p>
    <w:p w14:paraId="5CC334E4" w14:textId="77777777" w:rsidR="003D4E67" w:rsidRPr="00267323" w:rsidRDefault="003D4E67" w:rsidP="003D4E67">
      <w:pPr>
        <w:jc w:val="both"/>
        <w:rPr>
          <w:rFonts w:ascii="Candara" w:hAnsi="Candara"/>
          <w:b/>
          <w:bCs/>
          <w:lang w:val="it-IT"/>
        </w:rPr>
      </w:pPr>
      <w:r w:rsidRPr="00267323">
        <w:rPr>
          <w:rFonts w:ascii="Candara" w:hAnsi="Candara"/>
          <w:b/>
          <w:bCs/>
          <w:lang w:val="it-IT"/>
        </w:rPr>
        <w:t xml:space="preserve">Kuntest </w:t>
      </w:r>
    </w:p>
    <w:p w14:paraId="5EC8FA03" w14:textId="77777777" w:rsidR="0016554E" w:rsidRPr="0016554E" w:rsidRDefault="0016554E" w:rsidP="0016554E">
      <w:pPr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 xml:space="preserve">L-Għid huwa fil-qrib u l-knisja tagħtina dan is-sinjal ta’ Lazzru bħala profezija tal-qawmien mill-imwiet tal-Mulej Ġesu. L-istruttura tar-rakkont hija konċentrika: </w:t>
      </w:r>
    </w:p>
    <w:p w14:paraId="5F2C2106" w14:textId="59227DBA" w:rsidR="0016554E" w:rsidRPr="0016554E" w:rsidRDefault="0016554E" w:rsidP="0016554E">
      <w:pPr>
        <w:jc w:val="both"/>
        <w:rPr>
          <w:rFonts w:ascii="Candara" w:hAnsi="Candara"/>
          <w:b/>
          <w:bCs/>
          <w:lang w:val="it-IT"/>
        </w:rPr>
      </w:pPr>
      <w:r w:rsidRPr="0016554E">
        <w:rPr>
          <w:rFonts w:ascii="Candara" w:hAnsi="Candara"/>
          <w:b/>
          <w:bCs/>
          <w:lang w:val="it-IT"/>
        </w:rPr>
        <w:t>A</w:t>
      </w:r>
      <w:r w:rsidR="00FC5832">
        <w:rPr>
          <w:rFonts w:ascii="Candara" w:hAnsi="Candara"/>
          <w:b/>
          <w:bCs/>
          <w:lang w:val="it-IT"/>
        </w:rPr>
        <w:t xml:space="preserve">: </w:t>
      </w:r>
      <w:r w:rsidRPr="0016554E">
        <w:rPr>
          <w:rFonts w:ascii="Candara" w:hAnsi="Candara"/>
          <w:b/>
          <w:bCs/>
          <w:lang w:val="it-IT"/>
        </w:rPr>
        <w:t>Il-fidi dgħajfa tal-appostli li hija mwieżna u kkoreġuta minn Ġesu (Ġw 11,1-16)</w:t>
      </w:r>
    </w:p>
    <w:p w14:paraId="3AFBDE83" w14:textId="0563BA5F" w:rsidR="0016554E" w:rsidRPr="0016554E" w:rsidRDefault="0016554E" w:rsidP="0016554E">
      <w:pPr>
        <w:jc w:val="both"/>
        <w:rPr>
          <w:rFonts w:ascii="Candara" w:hAnsi="Candara"/>
          <w:b/>
          <w:bCs/>
          <w:lang w:val="it-IT"/>
        </w:rPr>
      </w:pPr>
      <w:r w:rsidRPr="0016554E">
        <w:rPr>
          <w:rFonts w:ascii="Candara" w:hAnsi="Candara"/>
          <w:b/>
          <w:bCs/>
          <w:lang w:val="it-IT"/>
        </w:rPr>
        <w:t>B</w:t>
      </w:r>
      <w:r w:rsidR="00FC5832">
        <w:rPr>
          <w:rFonts w:ascii="Candara" w:hAnsi="Candara"/>
          <w:b/>
          <w:bCs/>
          <w:lang w:val="it-IT"/>
        </w:rPr>
        <w:t xml:space="preserve">: </w:t>
      </w:r>
      <w:r w:rsidRPr="0016554E">
        <w:rPr>
          <w:rFonts w:ascii="Candara" w:hAnsi="Candara"/>
          <w:b/>
          <w:bCs/>
          <w:lang w:val="it-IT"/>
        </w:rPr>
        <w:t xml:space="preserve">Is-sitwazzjoni ta’ Lazzru (Ġw 11,17) </w:t>
      </w:r>
    </w:p>
    <w:p w14:paraId="6B9420AD" w14:textId="7FDEB4B2" w:rsidR="0016554E" w:rsidRPr="0016554E" w:rsidRDefault="00FC5832" w:rsidP="0016554E">
      <w:pPr>
        <w:jc w:val="both"/>
        <w:rPr>
          <w:rFonts w:ascii="Candara" w:hAnsi="Candara"/>
          <w:b/>
          <w:bCs/>
          <w:lang w:val="it-IT"/>
        </w:rPr>
      </w:pPr>
      <w:r>
        <w:rPr>
          <w:rFonts w:ascii="Candara" w:hAnsi="Candara"/>
          <w:b/>
          <w:bCs/>
          <w:lang w:val="it-IT"/>
        </w:rPr>
        <w:t xml:space="preserve">Ċ: </w:t>
      </w:r>
      <w:r w:rsidR="0016554E" w:rsidRPr="0016554E">
        <w:rPr>
          <w:rFonts w:ascii="Candara" w:hAnsi="Candara"/>
          <w:b/>
          <w:bCs/>
          <w:lang w:val="it-IT"/>
        </w:rPr>
        <w:t>Iċ-ċentru: id-djalogu bejn Ġesu u Marta, u bejn Ġesu u Marija (Ġw 11,18-32)</w:t>
      </w:r>
    </w:p>
    <w:p w14:paraId="2CB68BED" w14:textId="76B9DF05" w:rsidR="0016554E" w:rsidRPr="0016554E" w:rsidRDefault="0016554E" w:rsidP="0016554E">
      <w:pPr>
        <w:jc w:val="both"/>
        <w:rPr>
          <w:rFonts w:ascii="Candara" w:hAnsi="Candara"/>
          <w:b/>
          <w:bCs/>
          <w:lang w:val="it-IT"/>
        </w:rPr>
      </w:pPr>
      <w:r w:rsidRPr="0016554E">
        <w:rPr>
          <w:rFonts w:ascii="Candara" w:hAnsi="Candara"/>
          <w:b/>
          <w:bCs/>
          <w:lang w:val="it-IT"/>
        </w:rPr>
        <w:t>B’</w:t>
      </w:r>
      <w:r w:rsidR="00FC5832">
        <w:rPr>
          <w:rFonts w:ascii="Candara" w:hAnsi="Candara"/>
          <w:b/>
          <w:bCs/>
          <w:lang w:val="it-IT"/>
        </w:rPr>
        <w:t xml:space="preserve">: </w:t>
      </w:r>
      <w:r w:rsidRPr="0016554E">
        <w:rPr>
          <w:rFonts w:ascii="Candara" w:hAnsi="Candara"/>
          <w:b/>
          <w:bCs/>
          <w:lang w:val="it-IT"/>
        </w:rPr>
        <w:t>Ir-rakkont tal-miraklu (Ġw 11,33-34)</w:t>
      </w:r>
    </w:p>
    <w:p w14:paraId="7222DF55" w14:textId="4948295B" w:rsidR="0016554E" w:rsidRPr="0016554E" w:rsidRDefault="0016554E" w:rsidP="0016554E">
      <w:pPr>
        <w:jc w:val="both"/>
        <w:rPr>
          <w:rFonts w:ascii="Candara" w:hAnsi="Candara"/>
          <w:b/>
          <w:bCs/>
          <w:lang w:val="it-IT"/>
        </w:rPr>
      </w:pPr>
      <w:r w:rsidRPr="0016554E">
        <w:rPr>
          <w:rFonts w:ascii="Candara" w:hAnsi="Candara"/>
          <w:b/>
          <w:bCs/>
          <w:lang w:val="it-IT"/>
        </w:rPr>
        <w:t>A’</w:t>
      </w:r>
      <w:r w:rsidR="00FC5832">
        <w:rPr>
          <w:rFonts w:ascii="Candara" w:hAnsi="Candara"/>
          <w:b/>
          <w:bCs/>
          <w:lang w:val="it-IT"/>
        </w:rPr>
        <w:t xml:space="preserve">: </w:t>
      </w:r>
      <w:r w:rsidRPr="0016554E">
        <w:rPr>
          <w:rFonts w:ascii="Candara" w:hAnsi="Candara"/>
          <w:b/>
          <w:bCs/>
          <w:lang w:val="it-IT"/>
        </w:rPr>
        <w:t xml:space="preserve">Il-fidi tal-lhud wara l-qawmien ta’ Lazzru (Gw 11,45) </w:t>
      </w:r>
    </w:p>
    <w:p w14:paraId="5C24675B" w14:textId="77777777" w:rsidR="008C009F" w:rsidRDefault="0016554E" w:rsidP="008C009F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>Huwa l-uniku rakkont li fih il-persunaġġ li huwa marid jissemma’ b’ismu - Lazzru tfisser “Alla jgħin”. L-indikazzjoni tal-identifikazzjoni tal-villaġġ tevoka post ta’ inkomprensjoni u ta’ oppożizzjoni; huwa post marbut mat-tradizzjoni, li joħloq diffikultà biex jilqa’ l-ġdid li ġej mingħand Ġesù.</w:t>
      </w:r>
    </w:p>
    <w:p w14:paraId="3F96BFBB" w14:textId="77777777" w:rsidR="008C009F" w:rsidRDefault="008C009F" w:rsidP="008C009F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</w:p>
    <w:p w14:paraId="4CD1187F" w14:textId="0ECF3E53" w:rsidR="008C009F" w:rsidRDefault="008C009F" w:rsidP="008C009F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8C009F">
        <w:rPr>
          <w:rFonts w:ascii="Candara" w:hAnsi="Candara"/>
          <w:i/>
          <w:iCs/>
          <w:color w:val="1A1A1A"/>
          <w:lang w:val="it-IT"/>
        </w:rPr>
        <w:t xml:space="preserve">v.5 </w:t>
      </w:r>
      <w:r w:rsidR="0016554E" w:rsidRPr="008C009F">
        <w:rPr>
          <w:rFonts w:ascii="Candara" w:hAnsi="Candara"/>
          <w:i/>
          <w:iCs/>
          <w:color w:val="1A1A1A"/>
          <w:lang w:val="it-IT"/>
        </w:rPr>
        <w:t>Ġesù kien iħobbhom lil Marta u lil oħtha u lil Lażżru.</w:t>
      </w:r>
    </w:p>
    <w:p w14:paraId="491391DA" w14:textId="77777777" w:rsidR="008C009F" w:rsidRDefault="008C009F" w:rsidP="008C009F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</w:p>
    <w:p w14:paraId="7341FFC0" w14:textId="77777777" w:rsidR="00C11C8F" w:rsidRDefault="0016554E" w:rsidP="00C11C8F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 xml:space="preserve">L-umanita ta’ Ġesu li tispikka quddiem din il-familja li għaddejja minn luttu. Meta fil-letteratura semitika għandna lista, l-ewwel persunaġġ li jissemma’ huwa l-aktar importanti. L-akbar imħabba ta’ Ġesu hija għal Marta u li ser tidher bħala dik li għamlet l-akbar att ta’ fidi fosthom kollha. L-istqarrija tal-fidi tagħha hija ekwivalenti għal dak li jistqarr Ġesu dwaru nnifsu. </w:t>
      </w:r>
    </w:p>
    <w:p w14:paraId="265402F1" w14:textId="77777777" w:rsidR="00C11C8F" w:rsidRDefault="00C11C8F" w:rsidP="00C11C8F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65681DF4" w14:textId="77777777" w:rsidR="00C11C8F" w:rsidRDefault="00C11C8F" w:rsidP="00C11C8F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C11C8F">
        <w:rPr>
          <w:rFonts w:ascii="Candara" w:hAnsi="Candara"/>
          <w:i/>
          <w:iCs/>
          <w:lang w:val="it-IT"/>
        </w:rPr>
        <w:t xml:space="preserve">v.4 </w:t>
      </w:r>
      <w:r w:rsidR="0016554E" w:rsidRPr="00C11C8F">
        <w:rPr>
          <w:rFonts w:ascii="Candara" w:hAnsi="Candara"/>
          <w:i/>
          <w:iCs/>
          <w:color w:val="1A1A1A"/>
          <w:lang w:val="it-IT"/>
        </w:rPr>
        <w:t>Meta sama’ l-aħbar Ġesù qal: “Din m’hijiex marda tal-mewt, iżda hi għall-glorja ta’ Alla, biex biha tingħata glorja lill-Iben ta’ Alla”.</w:t>
      </w:r>
    </w:p>
    <w:p w14:paraId="7593F233" w14:textId="77777777" w:rsidR="00C11C8F" w:rsidRDefault="00C11C8F" w:rsidP="00C11C8F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</w:p>
    <w:p w14:paraId="07E55040" w14:textId="77777777" w:rsidR="00325769" w:rsidRDefault="0016554E" w:rsidP="00325769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>Ġesu jistqarr li din hija okkażjoni sabiex jidher il-piż/il-validita li Alla għandu fl-istorja u tidher il-glorja tal-Iben u tal-imħabba tiegħu sal-aħħar (Ġw 13,1). Għal Ġesu, din il-marda ta’ dak li huwa jħobb mhix sinjal tar-rebħa tal-mewt fuq Lazzru. Tant hu minnu dan li Ġesu jibqa’ jumejn oħra lil hemm mill-Ġordan. Ikun biss fit-tielet jum (allużjoni għall-qawmien tiegħu) li Ġesu juri x-xewqa tiegħu li jmur fil-Lhudija. Din l-għażla ma jifhmuhiex id-dixxipli imma jixhed quddiemhom li għandu jwettaq il-ħidma afdata lilu u jaħdem bħall-Missier, waqt li jsegwi d-dispożizzjoni tal-pjan tal-Missier.</w:t>
      </w:r>
    </w:p>
    <w:p w14:paraId="719E34A0" w14:textId="77777777" w:rsidR="00325769" w:rsidRDefault="00325769" w:rsidP="00325769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6E917CDA" w14:textId="77777777" w:rsidR="00325769" w:rsidRDefault="00325769" w:rsidP="00325769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325769">
        <w:rPr>
          <w:rFonts w:ascii="Candara" w:hAnsi="Candara"/>
          <w:i/>
          <w:iCs/>
          <w:lang w:val="it-IT"/>
        </w:rPr>
        <w:t xml:space="preserve">v. 11b </w:t>
      </w:r>
      <w:r w:rsidR="0016554E" w:rsidRPr="00325769">
        <w:rPr>
          <w:rFonts w:ascii="Candara" w:hAnsi="Candara"/>
          <w:i/>
          <w:iCs/>
          <w:color w:val="1A1A1A"/>
          <w:lang w:val="it-IT"/>
        </w:rPr>
        <w:t xml:space="preserve">“Ħabibna Lażżru rieqed, iżda ħa mmur u nqajmu”. </w:t>
      </w:r>
    </w:p>
    <w:p w14:paraId="7E37BD3F" w14:textId="77777777" w:rsidR="00325769" w:rsidRDefault="00325769" w:rsidP="00325769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</w:p>
    <w:p w14:paraId="0CCC6913" w14:textId="77777777" w:rsidR="00BD6E63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16554E">
        <w:rPr>
          <w:rFonts w:ascii="Candara" w:hAnsi="Candara"/>
          <w:lang w:val="it-IT"/>
        </w:rPr>
        <w:t xml:space="preserve">F’Mk 5,39 Ġesu jistqarr l-istess verita quddiem il-mewt ta’ bint Ġajru: “Dan l-istorbju kollu u dan il-biki għalfejn? It-tfajla m'hijiex mejta, imma rieqda.” Il-mewt mhix raqda eterna imma raqda li minnha Ġesu jqajjem lill-bniedem tal-fidi. </w:t>
      </w:r>
      <w:r w:rsidRPr="0016554E">
        <w:rPr>
          <w:rFonts w:ascii="Candara" w:hAnsi="Candara"/>
          <w:color w:val="1A1A1A"/>
          <w:lang w:val="it-IT"/>
        </w:rPr>
        <w:t xml:space="preserve">Hawnhekk fehmuh li qiegħed jitkellem </w:t>
      </w:r>
      <w:r w:rsidRPr="0016554E">
        <w:rPr>
          <w:rFonts w:ascii="Candara" w:hAnsi="Candara"/>
          <w:color w:val="1A1A1A"/>
          <w:lang w:val="it-IT"/>
        </w:rPr>
        <w:lastRenderedPageBreak/>
        <w:t>mill-irqad ikkawżat min-ngħas. Tumas huwa l-uniku li jirreaġixxi għall-provokazzjoni ta’ Ġesu u jistqarr verita kbira:</w:t>
      </w:r>
      <w:r w:rsidRPr="0016554E">
        <w:rPr>
          <w:rFonts w:ascii="Candara" w:hAnsi="Candara"/>
          <w:b/>
          <w:bCs/>
          <w:color w:val="1A1A1A"/>
          <w:lang w:val="it-IT"/>
        </w:rPr>
        <w:t xml:space="preserve"> “Immorru aħna wkoll ħa mmutu miegħu”. </w:t>
      </w:r>
      <w:r w:rsidRPr="0016554E">
        <w:rPr>
          <w:rFonts w:ascii="Candara" w:hAnsi="Candara"/>
          <w:color w:val="1A1A1A"/>
        </w:rPr>
        <w:t>Lil hemm mill-</w:t>
      </w:r>
      <w:proofErr w:type="spellStart"/>
      <w:r w:rsidRPr="0016554E">
        <w:rPr>
          <w:rFonts w:ascii="Candara" w:hAnsi="Candara"/>
          <w:color w:val="1A1A1A"/>
        </w:rPr>
        <w:t>intenzjonijiet</w:t>
      </w:r>
      <w:proofErr w:type="spellEnd"/>
      <w:r w:rsidRPr="0016554E">
        <w:rPr>
          <w:rFonts w:ascii="Candara" w:hAnsi="Candara"/>
          <w:color w:val="1A1A1A"/>
        </w:rPr>
        <w:t xml:space="preserve"> tiegħu, kien </w:t>
      </w:r>
      <w:proofErr w:type="spellStart"/>
      <w:r w:rsidRPr="0016554E">
        <w:rPr>
          <w:rFonts w:ascii="Candara" w:hAnsi="Candara"/>
          <w:color w:val="1A1A1A"/>
        </w:rPr>
        <w:t>qal</w:t>
      </w:r>
      <w:proofErr w:type="spellEnd"/>
      <w:r w:rsidRPr="0016554E">
        <w:rPr>
          <w:rFonts w:ascii="Candara" w:hAnsi="Candara"/>
          <w:color w:val="1A1A1A"/>
        </w:rPr>
        <w:t xml:space="preserve"> </w:t>
      </w:r>
      <w:proofErr w:type="spellStart"/>
      <w:r w:rsidRPr="0016554E">
        <w:rPr>
          <w:rFonts w:ascii="Candara" w:hAnsi="Candara"/>
          <w:color w:val="1A1A1A"/>
        </w:rPr>
        <w:t>verita</w:t>
      </w:r>
      <w:proofErr w:type="spellEnd"/>
      <w:r w:rsidRPr="0016554E">
        <w:rPr>
          <w:rFonts w:ascii="Candara" w:hAnsi="Candara"/>
          <w:color w:val="1A1A1A"/>
        </w:rPr>
        <w:t xml:space="preserve"> </w:t>
      </w:r>
      <w:proofErr w:type="spellStart"/>
      <w:r w:rsidRPr="0016554E">
        <w:rPr>
          <w:rFonts w:ascii="Candara" w:hAnsi="Candara"/>
          <w:color w:val="1A1A1A"/>
        </w:rPr>
        <w:t>kbira</w:t>
      </w:r>
      <w:proofErr w:type="spellEnd"/>
      <w:r w:rsidRPr="0016554E">
        <w:rPr>
          <w:rFonts w:ascii="Candara" w:hAnsi="Candara"/>
          <w:color w:val="1A1A1A"/>
        </w:rPr>
        <w:t xml:space="preserve"> jiġifieri li min </w:t>
      </w:r>
      <w:proofErr w:type="spellStart"/>
      <w:r w:rsidRPr="0016554E">
        <w:rPr>
          <w:rFonts w:ascii="Candara" w:hAnsi="Candara"/>
          <w:color w:val="1A1A1A"/>
        </w:rPr>
        <w:t>verament</w:t>
      </w:r>
      <w:proofErr w:type="spellEnd"/>
      <w:r w:rsidRPr="0016554E">
        <w:rPr>
          <w:rFonts w:ascii="Candara" w:hAnsi="Candara"/>
          <w:color w:val="1A1A1A"/>
        </w:rPr>
        <w:t xml:space="preserve"> </w:t>
      </w:r>
      <w:proofErr w:type="spellStart"/>
      <w:r w:rsidRPr="0016554E">
        <w:rPr>
          <w:rFonts w:ascii="Candara" w:hAnsi="Candara"/>
          <w:color w:val="1A1A1A"/>
        </w:rPr>
        <w:t>jimxi</w:t>
      </w:r>
      <w:proofErr w:type="spellEnd"/>
      <w:r w:rsidRPr="0016554E">
        <w:rPr>
          <w:rFonts w:ascii="Candara" w:hAnsi="Candara"/>
          <w:color w:val="1A1A1A"/>
        </w:rPr>
        <w:t xml:space="preserve"> wara Ġesu </w:t>
      </w:r>
      <w:proofErr w:type="spellStart"/>
      <w:r w:rsidRPr="0016554E">
        <w:rPr>
          <w:rFonts w:ascii="Candara" w:hAnsi="Candara"/>
          <w:color w:val="1A1A1A"/>
        </w:rPr>
        <w:t>jmur</w:t>
      </w:r>
      <w:proofErr w:type="spellEnd"/>
      <w:r w:rsidRPr="0016554E">
        <w:rPr>
          <w:rFonts w:ascii="Candara" w:hAnsi="Candara"/>
          <w:color w:val="1A1A1A"/>
        </w:rPr>
        <w:t xml:space="preserve"> fejn </w:t>
      </w:r>
      <w:proofErr w:type="spellStart"/>
      <w:r w:rsidRPr="0016554E">
        <w:rPr>
          <w:rFonts w:ascii="Candara" w:hAnsi="Candara"/>
          <w:color w:val="1A1A1A"/>
        </w:rPr>
        <w:t>imur</w:t>
      </w:r>
      <w:proofErr w:type="spellEnd"/>
      <w:r w:rsidRPr="0016554E">
        <w:rPr>
          <w:rFonts w:ascii="Candara" w:hAnsi="Candara"/>
          <w:color w:val="1A1A1A"/>
        </w:rPr>
        <w:t xml:space="preserve"> hu</w:t>
      </w:r>
      <w:r w:rsidRPr="0016554E">
        <w:rPr>
          <w:rFonts w:ascii="Candara" w:hAnsi="Candara"/>
          <w:lang w:val="it-IT"/>
        </w:rPr>
        <w:t>.</w:t>
      </w:r>
    </w:p>
    <w:p w14:paraId="0CB1DAB9" w14:textId="77777777" w:rsidR="00BD6E63" w:rsidRDefault="00BD6E63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</w:p>
    <w:p w14:paraId="4BC57FCE" w14:textId="171EE2C6" w:rsidR="0027730F" w:rsidRPr="0027730F" w:rsidRDefault="0027730F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27730F">
        <w:rPr>
          <w:rFonts w:ascii="Candara" w:hAnsi="Candara"/>
          <w:i/>
          <w:iCs/>
          <w:color w:val="1A1A1A"/>
          <w:lang w:val="it-IT"/>
        </w:rPr>
        <w:t xml:space="preserve">v.17 </w:t>
      </w:r>
      <w:r w:rsidR="0016554E" w:rsidRPr="0027730F">
        <w:rPr>
          <w:rFonts w:ascii="Candara" w:hAnsi="Candara"/>
          <w:i/>
          <w:iCs/>
          <w:color w:val="1A1A1A"/>
          <w:lang w:val="it-IT"/>
        </w:rPr>
        <w:t>Meta wasal, Ġesù sab li Lażżru kien ġa ilu erbat ijiem fil-qabar.</w:t>
      </w:r>
    </w:p>
    <w:p w14:paraId="03639CA7" w14:textId="77777777" w:rsidR="0027730F" w:rsidRDefault="0027730F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  <w:color w:val="1A1A1A"/>
          <w:lang w:val="it-IT"/>
        </w:rPr>
      </w:pPr>
    </w:p>
    <w:p w14:paraId="75931E8D" w14:textId="07DB4E9D" w:rsidR="0016554E" w:rsidRPr="00BD6E63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16554E">
        <w:rPr>
          <w:rFonts w:ascii="Candara" w:hAnsi="Candara"/>
          <w:lang w:val="it-IT"/>
        </w:rPr>
        <w:t>Għaliex “erbat’ ijiem”? Kienu jqisu li l-ispirtu jibqa’ fil-ġisem almenu tlett ijiem sa wara l-mewt. Eventwalment meta jitħassru d-dettalji tal-wiċċ minħabba d-dekompożiżżjoni tal-ġisem, kien ifisser li issa tabilħaqq daħal fis-saltna tal-imwiet.</w:t>
      </w:r>
    </w:p>
    <w:p w14:paraId="7D682707" w14:textId="77777777" w:rsidR="00841542" w:rsidRDefault="00841542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  <w:color w:val="1A1A1A"/>
        </w:rPr>
      </w:pPr>
    </w:p>
    <w:p w14:paraId="06850F54" w14:textId="77777777" w:rsidR="00841542" w:rsidRPr="00841542" w:rsidRDefault="00841542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</w:rPr>
      </w:pPr>
      <w:r w:rsidRPr="00841542">
        <w:rPr>
          <w:rFonts w:ascii="Candara" w:hAnsi="Candara"/>
          <w:i/>
          <w:iCs/>
          <w:color w:val="1A1A1A"/>
        </w:rPr>
        <w:t xml:space="preserve">v.21-22 </w:t>
      </w:r>
      <w:r w:rsidR="0016554E" w:rsidRPr="00841542">
        <w:rPr>
          <w:rFonts w:ascii="Candara" w:hAnsi="Candara"/>
          <w:i/>
          <w:iCs/>
          <w:color w:val="1A1A1A"/>
        </w:rPr>
        <w:t xml:space="preserve">“Mulej,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kieku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kont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hawn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,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ħija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 ma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kienx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imut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. Imma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wkoll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issa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,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jiena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naf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 li kull ma int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titlob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 lil Alla, Alla </w:t>
      </w:r>
      <w:proofErr w:type="spellStart"/>
      <w:r w:rsidR="0016554E" w:rsidRPr="00841542">
        <w:rPr>
          <w:rFonts w:ascii="Candara" w:hAnsi="Candara"/>
          <w:i/>
          <w:iCs/>
          <w:color w:val="1A1A1A"/>
        </w:rPr>
        <w:t>jagħtihulek</w:t>
      </w:r>
      <w:proofErr w:type="spellEnd"/>
      <w:r w:rsidR="0016554E" w:rsidRPr="00841542">
        <w:rPr>
          <w:rFonts w:ascii="Candara" w:hAnsi="Candara"/>
          <w:i/>
          <w:iCs/>
          <w:color w:val="1A1A1A"/>
        </w:rPr>
        <w:t xml:space="preserve">”. </w:t>
      </w:r>
    </w:p>
    <w:p w14:paraId="41621B53" w14:textId="77777777" w:rsidR="00841542" w:rsidRPr="00841542" w:rsidRDefault="00841542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</w:rPr>
      </w:pPr>
    </w:p>
    <w:p w14:paraId="28080421" w14:textId="39A9C7C8" w:rsidR="0016554E" w:rsidRPr="0016554E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 xml:space="preserve">Marta ħarġet tiltaqa’ ma’ Ġesu. Ġesù mhux preżenti fil-mumenti tal-bżonn, tant li Marta tikkritikah. </w:t>
      </w:r>
      <w:r w:rsidRPr="0016554E">
        <w:rPr>
          <w:rFonts w:ascii="Candara" w:hAnsi="Candara"/>
          <w:color w:val="1A1A1A"/>
          <w:lang w:val="it-IT"/>
        </w:rPr>
        <w:t>Meħtieġ li niddistingwu bejn il-verbi titlob u tistaqsi:</w:t>
      </w:r>
      <w:r w:rsidRPr="0016554E">
        <w:rPr>
          <w:rFonts w:ascii="Candara" w:hAnsi="Candara"/>
          <w:lang w:val="it-IT"/>
        </w:rPr>
        <w:t xml:space="preserve"> </w:t>
      </w:r>
      <w:r w:rsidRPr="0016554E">
        <w:rPr>
          <w:rStyle w:val="Emphasis"/>
          <w:rFonts w:ascii="Candara" w:eastAsiaTheme="majorEastAsia" w:hAnsi="Candara"/>
          <w:lang w:val="it-IT"/>
        </w:rPr>
        <w:t>titlob</w:t>
      </w:r>
      <w:r w:rsidRPr="0016554E">
        <w:rPr>
          <w:rFonts w:ascii="Candara" w:hAnsi="Candara"/>
          <w:lang w:val="it-IT"/>
        </w:rPr>
        <w:t xml:space="preserve"> hija talba minn wieħed inferjuri għal wieħed superjuri, waqt li </w:t>
      </w:r>
      <w:r w:rsidRPr="0016554E">
        <w:rPr>
          <w:rFonts w:ascii="Candara" w:hAnsi="Candara"/>
          <w:i/>
          <w:iCs/>
          <w:lang w:val="it-IT"/>
        </w:rPr>
        <w:t>ti</w:t>
      </w:r>
      <w:r w:rsidRPr="0016554E">
        <w:rPr>
          <w:rStyle w:val="Emphasis"/>
          <w:rFonts w:ascii="Candara" w:eastAsiaTheme="majorEastAsia" w:hAnsi="Candara"/>
          <w:lang w:val="it-IT"/>
        </w:rPr>
        <w:t>staqsi</w:t>
      </w:r>
      <w:r w:rsidRPr="0016554E">
        <w:rPr>
          <w:rFonts w:ascii="Candara" w:hAnsi="Candara"/>
          <w:lang w:val="it-IT"/>
        </w:rPr>
        <w:t xml:space="preserve"> huwa talba bejn pari. Hawn għal Marta, Ġesù għandu </w:t>
      </w:r>
      <w:r w:rsidRPr="0016554E">
        <w:rPr>
          <w:rStyle w:val="Emphasis"/>
          <w:rFonts w:ascii="Candara" w:eastAsiaTheme="majorEastAsia" w:hAnsi="Candara"/>
          <w:lang w:val="it-IT"/>
        </w:rPr>
        <w:t>jitlob</w:t>
      </w:r>
      <w:r w:rsidRPr="0016554E">
        <w:rPr>
          <w:rFonts w:ascii="Candara" w:hAnsi="Candara"/>
          <w:lang w:val="it-IT"/>
        </w:rPr>
        <w:t>, għalhekk għadha ma fehmitx li Ġesù hu Alla bil-qawwa li jaġixxi bħal Alla.</w:t>
      </w:r>
    </w:p>
    <w:p w14:paraId="1A6B79C3" w14:textId="77777777" w:rsidR="00841542" w:rsidRDefault="00841542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</w:rPr>
      </w:pPr>
    </w:p>
    <w:p w14:paraId="30361D82" w14:textId="77777777" w:rsidR="00841542" w:rsidRPr="00841542" w:rsidRDefault="00841542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</w:rPr>
      </w:pPr>
      <w:r w:rsidRPr="00841542">
        <w:rPr>
          <w:rFonts w:ascii="Candara" w:hAnsi="Candara"/>
          <w:i/>
          <w:iCs/>
        </w:rPr>
        <w:t xml:space="preserve">v.24 </w:t>
      </w:r>
      <w:proofErr w:type="spellStart"/>
      <w:r w:rsidR="0016554E" w:rsidRPr="00841542">
        <w:rPr>
          <w:rFonts w:ascii="Candara" w:hAnsi="Candara"/>
          <w:i/>
          <w:iCs/>
        </w:rPr>
        <w:t>Qaltlu</w:t>
      </w:r>
      <w:proofErr w:type="spellEnd"/>
      <w:r w:rsidR="0016554E" w:rsidRPr="00841542">
        <w:rPr>
          <w:rFonts w:ascii="Candara" w:hAnsi="Candara"/>
          <w:i/>
          <w:iCs/>
        </w:rPr>
        <w:t xml:space="preserve"> Marta: "</w:t>
      </w:r>
      <w:proofErr w:type="spellStart"/>
      <w:r w:rsidR="0016554E" w:rsidRPr="00841542">
        <w:rPr>
          <w:rFonts w:ascii="Candara" w:hAnsi="Candara"/>
          <w:i/>
          <w:iCs/>
        </w:rPr>
        <w:t>Jiena</w:t>
      </w:r>
      <w:proofErr w:type="spellEnd"/>
      <w:r w:rsidR="0016554E" w:rsidRPr="00841542">
        <w:rPr>
          <w:rFonts w:ascii="Candara" w:hAnsi="Candara"/>
          <w:i/>
          <w:iCs/>
        </w:rPr>
        <w:t xml:space="preserve"> </w:t>
      </w:r>
      <w:proofErr w:type="spellStart"/>
      <w:r w:rsidR="0016554E" w:rsidRPr="00841542">
        <w:rPr>
          <w:rFonts w:ascii="Candara" w:hAnsi="Candara"/>
          <w:i/>
          <w:iCs/>
        </w:rPr>
        <w:t>naf</w:t>
      </w:r>
      <w:proofErr w:type="spellEnd"/>
      <w:r w:rsidR="0016554E" w:rsidRPr="00841542">
        <w:rPr>
          <w:rFonts w:ascii="Candara" w:hAnsi="Candara"/>
          <w:i/>
          <w:iCs/>
        </w:rPr>
        <w:t xml:space="preserve"> li </w:t>
      </w:r>
      <w:proofErr w:type="spellStart"/>
      <w:r w:rsidR="0016554E" w:rsidRPr="00841542">
        <w:rPr>
          <w:rFonts w:ascii="Candara" w:hAnsi="Candara"/>
          <w:i/>
          <w:iCs/>
        </w:rPr>
        <w:t>jerġa</w:t>
      </w:r>
      <w:proofErr w:type="spellEnd"/>
      <w:r w:rsidR="0016554E" w:rsidRPr="00841542">
        <w:rPr>
          <w:rFonts w:ascii="Candara" w:hAnsi="Candara"/>
          <w:i/>
          <w:iCs/>
        </w:rPr>
        <w:t xml:space="preserve">' </w:t>
      </w:r>
      <w:proofErr w:type="spellStart"/>
      <w:r w:rsidR="0016554E" w:rsidRPr="00841542">
        <w:rPr>
          <w:rFonts w:ascii="Candara" w:hAnsi="Candara"/>
          <w:i/>
          <w:iCs/>
        </w:rPr>
        <w:t>jqum</w:t>
      </w:r>
      <w:proofErr w:type="spellEnd"/>
      <w:r w:rsidR="0016554E" w:rsidRPr="00841542">
        <w:rPr>
          <w:rFonts w:ascii="Candara" w:hAnsi="Candara"/>
          <w:i/>
          <w:iCs/>
        </w:rPr>
        <w:t>, fil-</w:t>
      </w:r>
      <w:proofErr w:type="spellStart"/>
      <w:r w:rsidR="0016554E" w:rsidRPr="00841542">
        <w:rPr>
          <w:rFonts w:ascii="Candara" w:hAnsi="Candara"/>
          <w:i/>
          <w:iCs/>
        </w:rPr>
        <w:t>qawmien</w:t>
      </w:r>
      <w:proofErr w:type="spellEnd"/>
      <w:r w:rsidR="0016554E" w:rsidRPr="00841542">
        <w:rPr>
          <w:rFonts w:ascii="Candara" w:hAnsi="Candara"/>
          <w:i/>
          <w:iCs/>
        </w:rPr>
        <w:t xml:space="preserve"> mill-</w:t>
      </w:r>
      <w:proofErr w:type="spellStart"/>
      <w:r w:rsidR="0016554E" w:rsidRPr="00841542">
        <w:rPr>
          <w:rFonts w:ascii="Candara" w:hAnsi="Candara"/>
          <w:i/>
          <w:iCs/>
        </w:rPr>
        <w:t>imwiet</w:t>
      </w:r>
      <w:proofErr w:type="spellEnd"/>
      <w:r w:rsidR="0016554E" w:rsidRPr="00841542">
        <w:rPr>
          <w:rFonts w:ascii="Candara" w:hAnsi="Candara"/>
          <w:i/>
          <w:iCs/>
        </w:rPr>
        <w:t xml:space="preserve"> </w:t>
      </w:r>
      <w:proofErr w:type="spellStart"/>
      <w:r w:rsidR="0016554E" w:rsidRPr="00841542">
        <w:rPr>
          <w:rFonts w:ascii="Candara" w:hAnsi="Candara"/>
          <w:i/>
          <w:iCs/>
        </w:rPr>
        <w:t>fl-aħħar</w:t>
      </w:r>
      <w:proofErr w:type="spellEnd"/>
      <w:r w:rsidR="0016554E" w:rsidRPr="00841542">
        <w:rPr>
          <w:rFonts w:ascii="Candara" w:hAnsi="Candara"/>
          <w:i/>
          <w:iCs/>
        </w:rPr>
        <w:t xml:space="preserve"> </w:t>
      </w:r>
      <w:proofErr w:type="spellStart"/>
      <w:r w:rsidR="0016554E" w:rsidRPr="00841542">
        <w:rPr>
          <w:rFonts w:ascii="Candara" w:hAnsi="Candara"/>
          <w:i/>
          <w:iCs/>
        </w:rPr>
        <w:t>jum</w:t>
      </w:r>
      <w:proofErr w:type="spellEnd"/>
      <w:r w:rsidR="0016554E" w:rsidRPr="00841542">
        <w:rPr>
          <w:rFonts w:ascii="Candara" w:hAnsi="Candara"/>
          <w:i/>
          <w:iCs/>
        </w:rPr>
        <w:t>.</w:t>
      </w:r>
    </w:p>
    <w:p w14:paraId="261FAE52" w14:textId="77777777" w:rsidR="00841542" w:rsidRPr="00841542" w:rsidRDefault="00841542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</w:rPr>
      </w:pPr>
    </w:p>
    <w:p w14:paraId="56933809" w14:textId="2FB74D5D" w:rsidR="0016554E" w:rsidRPr="0016554E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16554E">
        <w:rPr>
          <w:rFonts w:ascii="Candara" w:hAnsi="Candara"/>
        </w:rPr>
        <w:t xml:space="preserve">Marta </w:t>
      </w:r>
      <w:proofErr w:type="spellStart"/>
      <w:r w:rsidRPr="0016554E">
        <w:rPr>
          <w:rFonts w:ascii="Candara" w:hAnsi="Candara"/>
        </w:rPr>
        <w:t>hija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ankrata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fl-aspettativa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reliġjuża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tagħha</w:t>
      </w:r>
      <w:proofErr w:type="spellEnd"/>
      <w:r w:rsidRPr="0016554E">
        <w:rPr>
          <w:rFonts w:ascii="Candara" w:hAnsi="Candara"/>
        </w:rPr>
        <w:t xml:space="preserve"> u </w:t>
      </w:r>
      <w:proofErr w:type="spellStart"/>
      <w:r w:rsidRPr="0016554E">
        <w:rPr>
          <w:rFonts w:ascii="Candara" w:hAnsi="Candara"/>
        </w:rPr>
        <w:t>taqbel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perfettament</w:t>
      </w:r>
      <w:proofErr w:type="spellEnd"/>
      <w:r w:rsidRPr="0016554E">
        <w:rPr>
          <w:rFonts w:ascii="Candara" w:hAnsi="Candara"/>
        </w:rPr>
        <w:t xml:space="preserve"> mal-</w:t>
      </w:r>
      <w:proofErr w:type="spellStart"/>
      <w:r w:rsidRPr="0016554E">
        <w:rPr>
          <w:rFonts w:ascii="Candara" w:hAnsi="Candara"/>
        </w:rPr>
        <w:t>Fariżej</w:t>
      </w:r>
      <w:proofErr w:type="spellEnd"/>
      <w:r w:rsidRPr="0016554E">
        <w:rPr>
          <w:rFonts w:ascii="Candara" w:hAnsi="Candara"/>
        </w:rPr>
        <w:t xml:space="preserve"> bla ma </w:t>
      </w:r>
      <w:proofErr w:type="spellStart"/>
      <w:r w:rsidRPr="0016554E">
        <w:rPr>
          <w:rFonts w:ascii="Candara" w:hAnsi="Candara"/>
        </w:rPr>
        <w:t>tipprova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tifhem</w:t>
      </w:r>
      <w:proofErr w:type="spellEnd"/>
      <w:r w:rsidRPr="0016554E">
        <w:rPr>
          <w:rFonts w:ascii="Candara" w:hAnsi="Candara"/>
        </w:rPr>
        <w:t xml:space="preserve"> li Ġesu’ qiegħed </w:t>
      </w:r>
      <w:proofErr w:type="spellStart"/>
      <w:r w:rsidRPr="0016554E">
        <w:rPr>
          <w:rFonts w:ascii="Candara" w:hAnsi="Candara"/>
        </w:rPr>
        <w:t>jipproponi</w:t>
      </w:r>
      <w:proofErr w:type="spellEnd"/>
      <w:r w:rsidRPr="0016554E">
        <w:rPr>
          <w:rFonts w:ascii="Candara" w:hAnsi="Candara"/>
        </w:rPr>
        <w:t xml:space="preserve"> xi ħaġa </w:t>
      </w:r>
      <w:proofErr w:type="spellStart"/>
      <w:r w:rsidRPr="0016554E">
        <w:rPr>
          <w:rFonts w:ascii="Candara" w:hAnsi="Candara"/>
        </w:rPr>
        <w:t>kompletament</w:t>
      </w:r>
      <w:proofErr w:type="spellEnd"/>
      <w:r w:rsidRPr="0016554E">
        <w:rPr>
          <w:rFonts w:ascii="Candara" w:hAnsi="Candara"/>
        </w:rPr>
        <w:t xml:space="preserve"> differenti, tant li bi </w:t>
      </w:r>
      <w:proofErr w:type="spellStart"/>
      <w:r w:rsidRPr="0016554E">
        <w:rPr>
          <w:rFonts w:ascii="Candara" w:hAnsi="Candara"/>
        </w:rPr>
        <w:t>kliemha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tistqarr</w:t>
      </w:r>
      <w:proofErr w:type="spellEnd"/>
      <w:r w:rsidRPr="0016554E">
        <w:rPr>
          <w:rFonts w:ascii="Candara" w:hAnsi="Candara"/>
        </w:rPr>
        <w:t xml:space="preserve"> li ma </w:t>
      </w:r>
      <w:proofErr w:type="spellStart"/>
      <w:r w:rsidRPr="0016554E">
        <w:rPr>
          <w:rFonts w:ascii="Candara" w:hAnsi="Candara"/>
        </w:rPr>
        <w:t>tistenna</w:t>
      </w:r>
      <w:proofErr w:type="spellEnd"/>
      <w:r w:rsidRPr="0016554E">
        <w:rPr>
          <w:rFonts w:ascii="Candara" w:hAnsi="Candara"/>
        </w:rPr>
        <w:t xml:space="preserve"> xejn ġdid </w:t>
      </w:r>
      <w:proofErr w:type="spellStart"/>
      <w:r w:rsidRPr="0016554E">
        <w:rPr>
          <w:rFonts w:ascii="Candara" w:hAnsi="Candara"/>
        </w:rPr>
        <w:t>mingħand</w:t>
      </w:r>
      <w:proofErr w:type="spellEnd"/>
      <w:r w:rsidRPr="0016554E">
        <w:rPr>
          <w:rFonts w:ascii="Candara" w:hAnsi="Candara"/>
        </w:rPr>
        <w:t xml:space="preserve"> Ġesu’. Din </w:t>
      </w:r>
      <w:proofErr w:type="spellStart"/>
      <w:r w:rsidRPr="0016554E">
        <w:rPr>
          <w:rFonts w:ascii="Candara" w:hAnsi="Candara"/>
        </w:rPr>
        <w:t>kienet</w:t>
      </w:r>
      <w:proofErr w:type="spellEnd"/>
      <w:r w:rsidRPr="0016554E">
        <w:rPr>
          <w:rFonts w:ascii="Candara" w:hAnsi="Candara"/>
        </w:rPr>
        <w:t xml:space="preserve"> il-fidi tal-</w:t>
      </w:r>
      <w:proofErr w:type="spellStart"/>
      <w:r w:rsidRPr="0016554E">
        <w:rPr>
          <w:rFonts w:ascii="Candara" w:hAnsi="Candara"/>
        </w:rPr>
        <w:t>Fariżej</w:t>
      </w:r>
      <w:proofErr w:type="spellEnd"/>
      <w:r w:rsidRPr="0016554E">
        <w:rPr>
          <w:rFonts w:ascii="Candara" w:hAnsi="Candara"/>
        </w:rPr>
        <w:t xml:space="preserve">: il-bniedem </w:t>
      </w:r>
      <w:proofErr w:type="spellStart"/>
      <w:r w:rsidRPr="0016554E">
        <w:rPr>
          <w:rFonts w:ascii="Candara" w:hAnsi="Candara"/>
        </w:rPr>
        <w:t>igħix</w:t>
      </w:r>
      <w:proofErr w:type="spellEnd"/>
      <w:r w:rsidRPr="0016554E">
        <w:rPr>
          <w:rFonts w:ascii="Candara" w:hAnsi="Candara"/>
        </w:rPr>
        <w:t xml:space="preserve">, </w:t>
      </w:r>
      <w:proofErr w:type="spellStart"/>
      <w:r w:rsidRPr="0016554E">
        <w:rPr>
          <w:rFonts w:ascii="Candara" w:hAnsi="Candara"/>
        </w:rPr>
        <w:t>imut</w:t>
      </w:r>
      <w:proofErr w:type="spellEnd"/>
      <w:r w:rsidRPr="0016554E">
        <w:rPr>
          <w:rFonts w:ascii="Candara" w:hAnsi="Candara"/>
        </w:rPr>
        <w:t xml:space="preserve"> u </w:t>
      </w:r>
      <w:proofErr w:type="spellStart"/>
      <w:r w:rsidRPr="0016554E">
        <w:rPr>
          <w:rFonts w:ascii="Candara" w:hAnsi="Candara"/>
        </w:rPr>
        <w:t>fl-aħħar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jum</w:t>
      </w:r>
      <w:proofErr w:type="spellEnd"/>
      <w:r w:rsidRPr="0016554E">
        <w:rPr>
          <w:rFonts w:ascii="Candara" w:hAnsi="Candara"/>
        </w:rPr>
        <w:t xml:space="preserve"> hemm il-</w:t>
      </w:r>
      <w:proofErr w:type="spellStart"/>
      <w:r w:rsidRPr="0016554E">
        <w:rPr>
          <w:rFonts w:ascii="Candara" w:hAnsi="Candara"/>
        </w:rPr>
        <w:t>qawmien</w:t>
      </w:r>
      <w:proofErr w:type="spellEnd"/>
      <w:r w:rsidRPr="0016554E">
        <w:rPr>
          <w:rFonts w:ascii="Candara" w:hAnsi="Candara"/>
        </w:rPr>
        <w:t xml:space="preserve"> tal-</w:t>
      </w:r>
      <w:proofErr w:type="spellStart"/>
      <w:r w:rsidRPr="0016554E">
        <w:rPr>
          <w:rFonts w:ascii="Candara" w:hAnsi="Candara"/>
        </w:rPr>
        <w:t>ġusti</w:t>
      </w:r>
      <w:proofErr w:type="spellEnd"/>
      <w:r w:rsidRPr="0016554E">
        <w:rPr>
          <w:rFonts w:ascii="Candara" w:hAnsi="Candara"/>
        </w:rPr>
        <w:t xml:space="preserve"> mill-</w:t>
      </w:r>
      <w:proofErr w:type="spellStart"/>
      <w:r w:rsidRPr="0016554E">
        <w:rPr>
          <w:rFonts w:ascii="Candara" w:hAnsi="Candara"/>
        </w:rPr>
        <w:t>imwiet</w:t>
      </w:r>
      <w:proofErr w:type="spellEnd"/>
      <w:r w:rsidRPr="0016554E">
        <w:rPr>
          <w:rFonts w:ascii="Candara" w:hAnsi="Candara"/>
        </w:rPr>
        <w:t xml:space="preserve">. Dan il-kliem ta’ Marta </w:t>
      </w:r>
      <w:proofErr w:type="spellStart"/>
      <w:r w:rsidRPr="0016554E">
        <w:rPr>
          <w:rFonts w:ascii="Candara" w:hAnsi="Candara"/>
        </w:rPr>
        <w:t>bħal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donnha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tinstema</w:t>
      </w:r>
      <w:proofErr w:type="spellEnd"/>
      <w:r w:rsidRPr="0016554E">
        <w:rPr>
          <w:rFonts w:ascii="Candara" w:hAnsi="Candara"/>
        </w:rPr>
        <w:t xml:space="preserve">’ li </w:t>
      </w:r>
      <w:proofErr w:type="spellStart"/>
      <w:r w:rsidRPr="0016554E">
        <w:rPr>
          <w:rFonts w:ascii="Candara" w:hAnsi="Candara"/>
        </w:rPr>
        <w:t>trid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tikkoreġi</w:t>
      </w:r>
      <w:proofErr w:type="spellEnd"/>
      <w:r w:rsidRPr="0016554E">
        <w:rPr>
          <w:rFonts w:ascii="Candara" w:hAnsi="Candara"/>
        </w:rPr>
        <w:t xml:space="preserve"> lil Ġesu’. </w:t>
      </w:r>
    </w:p>
    <w:p w14:paraId="150CC5E0" w14:textId="77777777" w:rsidR="00017383" w:rsidRDefault="00017383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</w:rPr>
      </w:pPr>
    </w:p>
    <w:p w14:paraId="18EADDA7" w14:textId="11380767" w:rsidR="00017383" w:rsidRPr="00017383" w:rsidRDefault="00017383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</w:rPr>
      </w:pPr>
      <w:r w:rsidRPr="00017383">
        <w:rPr>
          <w:rFonts w:ascii="Candara" w:hAnsi="Candara"/>
          <w:i/>
          <w:iCs/>
        </w:rPr>
        <w:t>v.25-26</w:t>
      </w:r>
      <w:r w:rsidR="00CD1144">
        <w:rPr>
          <w:rFonts w:ascii="Candara" w:hAnsi="Candara"/>
          <w:i/>
          <w:iCs/>
        </w:rPr>
        <w:t>a</w:t>
      </w:r>
      <w:r w:rsidRPr="00017383">
        <w:rPr>
          <w:rFonts w:ascii="Candara" w:hAnsi="Candara"/>
          <w:i/>
          <w:iCs/>
        </w:rPr>
        <w:t xml:space="preserve"> </w:t>
      </w:r>
      <w:proofErr w:type="spellStart"/>
      <w:r w:rsidR="0016554E" w:rsidRPr="00017383">
        <w:rPr>
          <w:rFonts w:ascii="Candara" w:hAnsi="Candara"/>
          <w:i/>
          <w:iCs/>
        </w:rPr>
        <w:t>Qalilha</w:t>
      </w:r>
      <w:proofErr w:type="spellEnd"/>
      <w:r w:rsidR="0016554E" w:rsidRPr="00017383">
        <w:rPr>
          <w:rFonts w:ascii="Candara" w:hAnsi="Candara"/>
          <w:i/>
          <w:iCs/>
        </w:rPr>
        <w:t xml:space="preserve"> </w:t>
      </w:r>
      <w:proofErr w:type="spellStart"/>
      <w:r w:rsidR="0016554E" w:rsidRPr="00017383">
        <w:rPr>
          <w:rFonts w:ascii="Candara" w:hAnsi="Candara"/>
          <w:i/>
          <w:iCs/>
        </w:rPr>
        <w:t>Ġesù</w:t>
      </w:r>
      <w:proofErr w:type="spellEnd"/>
      <w:r w:rsidR="0016554E" w:rsidRPr="00017383">
        <w:rPr>
          <w:rFonts w:ascii="Candara" w:hAnsi="Candara"/>
          <w:i/>
          <w:iCs/>
        </w:rPr>
        <w:t>: "Jien hu l-</w:t>
      </w:r>
      <w:proofErr w:type="spellStart"/>
      <w:r w:rsidR="0016554E" w:rsidRPr="00017383">
        <w:rPr>
          <w:rFonts w:ascii="Candara" w:hAnsi="Candara"/>
          <w:i/>
          <w:iCs/>
        </w:rPr>
        <w:t>qawmien</w:t>
      </w:r>
      <w:proofErr w:type="spellEnd"/>
      <w:r w:rsidR="0016554E" w:rsidRPr="00017383">
        <w:rPr>
          <w:rFonts w:ascii="Candara" w:hAnsi="Candara"/>
          <w:i/>
          <w:iCs/>
        </w:rPr>
        <w:t xml:space="preserve"> u l-ħajja. Kull min jemmen </w:t>
      </w:r>
      <w:proofErr w:type="spellStart"/>
      <w:r w:rsidR="0016554E" w:rsidRPr="00017383">
        <w:rPr>
          <w:rFonts w:ascii="Candara" w:hAnsi="Candara"/>
          <w:i/>
          <w:iCs/>
        </w:rPr>
        <w:t>fija</w:t>
      </w:r>
      <w:proofErr w:type="spellEnd"/>
      <w:r w:rsidR="0016554E" w:rsidRPr="00017383">
        <w:rPr>
          <w:rFonts w:ascii="Candara" w:hAnsi="Candara"/>
          <w:i/>
          <w:iCs/>
        </w:rPr>
        <w:t xml:space="preserve">, ukoll </w:t>
      </w:r>
      <w:proofErr w:type="spellStart"/>
      <w:r w:rsidR="0016554E" w:rsidRPr="00017383">
        <w:rPr>
          <w:rFonts w:ascii="Candara" w:hAnsi="Candara"/>
          <w:i/>
          <w:iCs/>
        </w:rPr>
        <w:t>jekk</w:t>
      </w:r>
      <w:proofErr w:type="spellEnd"/>
      <w:r w:rsidR="0016554E" w:rsidRPr="00017383">
        <w:rPr>
          <w:rFonts w:ascii="Candara" w:hAnsi="Candara"/>
          <w:i/>
          <w:iCs/>
        </w:rPr>
        <w:t xml:space="preserve"> </w:t>
      </w:r>
      <w:proofErr w:type="spellStart"/>
      <w:r w:rsidR="0016554E" w:rsidRPr="00017383">
        <w:rPr>
          <w:rFonts w:ascii="Candara" w:hAnsi="Candara"/>
          <w:i/>
          <w:iCs/>
        </w:rPr>
        <w:t>imut</w:t>
      </w:r>
      <w:proofErr w:type="spellEnd"/>
      <w:r w:rsidR="0016554E" w:rsidRPr="00017383">
        <w:rPr>
          <w:rFonts w:ascii="Candara" w:hAnsi="Candara"/>
          <w:i/>
          <w:iCs/>
        </w:rPr>
        <w:t xml:space="preserve">, </w:t>
      </w:r>
      <w:proofErr w:type="spellStart"/>
      <w:r w:rsidR="0016554E" w:rsidRPr="00017383">
        <w:rPr>
          <w:rFonts w:ascii="Candara" w:hAnsi="Candara"/>
          <w:i/>
          <w:iCs/>
        </w:rPr>
        <w:t>jgħix</w:t>
      </w:r>
      <w:proofErr w:type="spellEnd"/>
      <w:r w:rsidR="0016554E" w:rsidRPr="00017383">
        <w:rPr>
          <w:rFonts w:ascii="Candara" w:hAnsi="Candara"/>
          <w:i/>
          <w:iCs/>
        </w:rPr>
        <w:t xml:space="preserve">; u </w:t>
      </w:r>
      <w:bookmarkStart w:id="1" w:name="_Hlk224224903"/>
      <w:r w:rsidR="0016554E" w:rsidRPr="00017383">
        <w:rPr>
          <w:rFonts w:ascii="Candara" w:hAnsi="Candara"/>
          <w:i/>
          <w:iCs/>
        </w:rPr>
        <w:t xml:space="preserve">kull min </w:t>
      </w:r>
      <w:proofErr w:type="spellStart"/>
      <w:r w:rsidR="0016554E" w:rsidRPr="00017383">
        <w:rPr>
          <w:rFonts w:ascii="Candara" w:hAnsi="Candara"/>
          <w:i/>
          <w:iCs/>
        </w:rPr>
        <w:t>jgħix</w:t>
      </w:r>
      <w:proofErr w:type="spellEnd"/>
      <w:r w:rsidR="0016554E" w:rsidRPr="00017383">
        <w:rPr>
          <w:rFonts w:ascii="Candara" w:hAnsi="Candara"/>
          <w:i/>
          <w:iCs/>
        </w:rPr>
        <w:t xml:space="preserve"> u jemmen </w:t>
      </w:r>
      <w:proofErr w:type="spellStart"/>
      <w:r w:rsidR="0016554E" w:rsidRPr="00017383">
        <w:rPr>
          <w:rFonts w:ascii="Candara" w:hAnsi="Candara"/>
          <w:i/>
          <w:iCs/>
        </w:rPr>
        <w:t>fija</w:t>
      </w:r>
      <w:proofErr w:type="spellEnd"/>
      <w:r w:rsidR="0016554E" w:rsidRPr="00017383">
        <w:rPr>
          <w:rFonts w:ascii="Candara" w:hAnsi="Candara"/>
          <w:i/>
          <w:iCs/>
        </w:rPr>
        <w:t xml:space="preserve">, dan ma </w:t>
      </w:r>
      <w:proofErr w:type="spellStart"/>
      <w:r w:rsidR="0016554E" w:rsidRPr="00017383">
        <w:rPr>
          <w:rFonts w:ascii="Candara" w:hAnsi="Candara"/>
          <w:i/>
          <w:iCs/>
        </w:rPr>
        <w:t>jmut</w:t>
      </w:r>
      <w:proofErr w:type="spellEnd"/>
      <w:r w:rsidR="0016554E" w:rsidRPr="00017383">
        <w:rPr>
          <w:rFonts w:ascii="Candara" w:hAnsi="Candara"/>
          <w:i/>
          <w:iCs/>
        </w:rPr>
        <w:t xml:space="preserve"> </w:t>
      </w:r>
      <w:proofErr w:type="spellStart"/>
      <w:r w:rsidR="0016554E" w:rsidRPr="00017383">
        <w:rPr>
          <w:rFonts w:ascii="Candara" w:hAnsi="Candara"/>
          <w:i/>
          <w:iCs/>
        </w:rPr>
        <w:t>qatt</w:t>
      </w:r>
      <w:proofErr w:type="spellEnd"/>
      <w:r w:rsidR="0016554E" w:rsidRPr="00017383">
        <w:rPr>
          <w:rFonts w:ascii="Candara" w:hAnsi="Candara"/>
          <w:i/>
          <w:iCs/>
        </w:rPr>
        <w:t>.</w:t>
      </w:r>
      <w:bookmarkEnd w:id="1"/>
      <w:r w:rsidR="00593490">
        <w:rPr>
          <w:rFonts w:ascii="Candara" w:hAnsi="Candara"/>
          <w:i/>
          <w:iCs/>
        </w:rPr>
        <w:t>”</w:t>
      </w:r>
    </w:p>
    <w:p w14:paraId="3C61FF7D" w14:textId="77777777" w:rsidR="00017383" w:rsidRPr="00017383" w:rsidRDefault="00017383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</w:rPr>
      </w:pPr>
    </w:p>
    <w:p w14:paraId="68D98723" w14:textId="143B275E" w:rsidR="0016554E" w:rsidRPr="0016554E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</w:rPr>
        <w:t xml:space="preserve">Ġesu </w:t>
      </w:r>
      <w:proofErr w:type="spellStart"/>
      <w:r w:rsidRPr="0016554E">
        <w:rPr>
          <w:rFonts w:ascii="Candara" w:hAnsi="Candara"/>
        </w:rPr>
        <w:t>jbiddel</w:t>
      </w:r>
      <w:proofErr w:type="spellEnd"/>
      <w:r w:rsidRPr="0016554E">
        <w:rPr>
          <w:rFonts w:ascii="Candara" w:hAnsi="Candara"/>
        </w:rPr>
        <w:t xml:space="preserve"> il-</w:t>
      </w:r>
      <w:proofErr w:type="spellStart"/>
      <w:r w:rsidRPr="0016554E">
        <w:rPr>
          <w:rFonts w:ascii="Candara" w:hAnsi="Candara"/>
        </w:rPr>
        <w:t>kunċett</w:t>
      </w:r>
      <w:proofErr w:type="spellEnd"/>
      <w:r w:rsidRPr="0016554E">
        <w:rPr>
          <w:rFonts w:ascii="Candara" w:hAnsi="Candara"/>
        </w:rPr>
        <w:t xml:space="preserve"> tal-ħajja, tal-</w:t>
      </w:r>
      <w:proofErr w:type="spellStart"/>
      <w:r w:rsidRPr="0016554E">
        <w:rPr>
          <w:rFonts w:ascii="Candara" w:hAnsi="Candara"/>
        </w:rPr>
        <w:t>mewt</w:t>
      </w:r>
      <w:proofErr w:type="spellEnd"/>
      <w:r w:rsidRPr="0016554E">
        <w:rPr>
          <w:rFonts w:ascii="Candara" w:hAnsi="Candara"/>
        </w:rPr>
        <w:t xml:space="preserve"> u tal-</w:t>
      </w:r>
      <w:proofErr w:type="spellStart"/>
      <w:r w:rsidRPr="0016554E">
        <w:rPr>
          <w:rFonts w:ascii="Candara" w:hAnsi="Candara"/>
        </w:rPr>
        <w:t>qawmien</w:t>
      </w:r>
      <w:proofErr w:type="spellEnd"/>
      <w:r w:rsidRPr="0016554E">
        <w:rPr>
          <w:rFonts w:ascii="Candara" w:hAnsi="Candara"/>
        </w:rPr>
        <w:t xml:space="preserve"> - mhux </w:t>
      </w:r>
      <w:proofErr w:type="spellStart"/>
      <w:r w:rsidRPr="0016554E">
        <w:rPr>
          <w:rFonts w:ascii="Candara" w:hAnsi="Candara"/>
        </w:rPr>
        <w:t>qawmien</w:t>
      </w:r>
      <w:proofErr w:type="spellEnd"/>
      <w:r w:rsidRPr="0016554E">
        <w:rPr>
          <w:rFonts w:ascii="Candara" w:hAnsi="Candara"/>
        </w:rPr>
        <w:t xml:space="preserve"> fil-</w:t>
      </w:r>
      <w:proofErr w:type="spellStart"/>
      <w:r w:rsidRPr="0016554E">
        <w:rPr>
          <w:rFonts w:ascii="Candara" w:hAnsi="Candara"/>
        </w:rPr>
        <w:t>ġejjieni</w:t>
      </w:r>
      <w:proofErr w:type="spellEnd"/>
      <w:r w:rsidRPr="0016554E">
        <w:rPr>
          <w:rFonts w:ascii="Candara" w:hAnsi="Candara"/>
        </w:rPr>
        <w:t xml:space="preserve"> imma diġa sa minn </w:t>
      </w:r>
      <w:proofErr w:type="spellStart"/>
      <w:r w:rsidRPr="0016554E">
        <w:rPr>
          <w:rFonts w:ascii="Candara" w:hAnsi="Candara"/>
        </w:rPr>
        <w:t>issa</w:t>
      </w:r>
      <w:proofErr w:type="spellEnd"/>
      <w:r w:rsidRPr="0016554E">
        <w:rPr>
          <w:rFonts w:ascii="Candara" w:hAnsi="Candara"/>
        </w:rPr>
        <w:t xml:space="preserve">. Lazzru ser </w:t>
      </w:r>
      <w:proofErr w:type="spellStart"/>
      <w:r w:rsidRPr="0016554E">
        <w:rPr>
          <w:rFonts w:ascii="Candara" w:hAnsi="Candara"/>
        </w:rPr>
        <w:t>igħix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tassew</w:t>
      </w:r>
      <w:proofErr w:type="spellEnd"/>
      <w:r w:rsidRPr="0016554E">
        <w:rPr>
          <w:rFonts w:ascii="Candara" w:hAnsi="Candara"/>
        </w:rPr>
        <w:t xml:space="preserve"> </w:t>
      </w:r>
      <w:proofErr w:type="spellStart"/>
      <w:r w:rsidRPr="0016554E">
        <w:rPr>
          <w:rFonts w:ascii="Candara" w:hAnsi="Candara"/>
        </w:rPr>
        <w:t>minħabba</w:t>
      </w:r>
      <w:proofErr w:type="spellEnd"/>
      <w:r w:rsidRPr="0016554E">
        <w:rPr>
          <w:rFonts w:ascii="Candara" w:hAnsi="Candara"/>
        </w:rPr>
        <w:t xml:space="preserve"> l-fidi vera </w:t>
      </w:r>
      <w:proofErr w:type="spellStart"/>
      <w:r w:rsidRPr="0016554E">
        <w:rPr>
          <w:rFonts w:ascii="Candara" w:hAnsi="Candara"/>
        </w:rPr>
        <w:t>fiH</w:t>
      </w:r>
      <w:proofErr w:type="spellEnd"/>
      <w:r w:rsidRPr="0016554E">
        <w:rPr>
          <w:rFonts w:ascii="Candara" w:hAnsi="Candara"/>
        </w:rPr>
        <w:t xml:space="preserve">. Ġesu </w:t>
      </w:r>
      <w:proofErr w:type="spellStart"/>
      <w:r w:rsidRPr="0016554E">
        <w:rPr>
          <w:rFonts w:ascii="Candara" w:hAnsi="Candara"/>
        </w:rPr>
        <w:t>jafferma</w:t>
      </w:r>
      <w:proofErr w:type="spellEnd"/>
      <w:r w:rsidRPr="0016554E">
        <w:rPr>
          <w:rFonts w:ascii="Candara" w:hAnsi="Candara"/>
        </w:rPr>
        <w:t xml:space="preserve"> għalih </w:t>
      </w:r>
      <w:proofErr w:type="spellStart"/>
      <w:r w:rsidRPr="0016554E">
        <w:rPr>
          <w:rFonts w:ascii="Candara" w:hAnsi="Candara"/>
        </w:rPr>
        <w:t>innifsu</w:t>
      </w:r>
      <w:proofErr w:type="spellEnd"/>
      <w:r w:rsidRPr="0016554E">
        <w:rPr>
          <w:rFonts w:ascii="Candara" w:hAnsi="Candara"/>
        </w:rPr>
        <w:t xml:space="preserve"> l-</w:t>
      </w:r>
      <w:proofErr w:type="spellStart"/>
      <w:r w:rsidRPr="0016554E">
        <w:rPr>
          <w:rFonts w:ascii="Candara" w:hAnsi="Candara"/>
        </w:rPr>
        <w:t>milja</w:t>
      </w:r>
      <w:proofErr w:type="spellEnd"/>
      <w:r w:rsidRPr="0016554E">
        <w:rPr>
          <w:rFonts w:ascii="Candara" w:hAnsi="Candara"/>
        </w:rPr>
        <w:t xml:space="preserve"> tad-</w:t>
      </w:r>
      <w:proofErr w:type="spellStart"/>
      <w:r w:rsidRPr="0016554E">
        <w:rPr>
          <w:rFonts w:ascii="Candara" w:hAnsi="Candara"/>
        </w:rPr>
        <w:t>divinita</w:t>
      </w:r>
      <w:proofErr w:type="spellEnd"/>
      <w:r w:rsidRPr="0016554E">
        <w:rPr>
          <w:rFonts w:ascii="Candara" w:hAnsi="Candara"/>
        </w:rPr>
        <w:t xml:space="preserve">. </w:t>
      </w:r>
    </w:p>
    <w:p w14:paraId="2D6A9930" w14:textId="77777777" w:rsidR="00593490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 xml:space="preserve">It-tweġiba ta’ Ġesù tħaddan żewġ elementi: l-ewwel element hu ndirizzat lill-komunità li qed tħoss il-mewt ta’ wieħed mill-membri tagħha: </w:t>
      </w:r>
      <w:r w:rsidRPr="0016554E">
        <w:rPr>
          <w:rFonts w:ascii="Candara" w:hAnsi="Candara"/>
          <w:b/>
          <w:bCs/>
          <w:lang w:val="it-IT"/>
        </w:rPr>
        <w:t>“kull min jemmen fija, ukoll jekk imut, jgħix</w:t>
      </w:r>
      <w:r w:rsidRPr="0016554E">
        <w:rPr>
          <w:rFonts w:ascii="Candara" w:hAnsi="Candara"/>
          <w:lang w:val="it-IT"/>
        </w:rPr>
        <w:t xml:space="preserve">”. Ġesù jitlob lill-komunità li qed tħoss il-piż tal-mewt sabiex ikollha din il-fidi. Imbagħad, it-tieni element huwa ndirizzat lil dawk ħajjin fil-komunità: </w:t>
      </w:r>
      <w:r w:rsidRPr="0016554E">
        <w:rPr>
          <w:rFonts w:ascii="Candara" w:hAnsi="Candara"/>
          <w:b/>
          <w:bCs/>
          <w:lang w:val="it-IT"/>
        </w:rPr>
        <w:t>“</w:t>
      </w:r>
      <w:r w:rsidRPr="0016554E">
        <w:rPr>
          <w:rFonts w:ascii="Candara" w:hAnsi="Candara"/>
          <w:b/>
          <w:bCs/>
        </w:rPr>
        <w:t xml:space="preserve">kull min </w:t>
      </w:r>
      <w:proofErr w:type="spellStart"/>
      <w:r w:rsidRPr="0016554E">
        <w:rPr>
          <w:rFonts w:ascii="Candara" w:hAnsi="Candara"/>
          <w:b/>
          <w:bCs/>
        </w:rPr>
        <w:t>jgħix</w:t>
      </w:r>
      <w:proofErr w:type="spellEnd"/>
      <w:r w:rsidRPr="0016554E">
        <w:rPr>
          <w:rFonts w:ascii="Candara" w:hAnsi="Candara"/>
          <w:b/>
          <w:bCs/>
        </w:rPr>
        <w:t xml:space="preserve"> u jemmen </w:t>
      </w:r>
      <w:proofErr w:type="spellStart"/>
      <w:r w:rsidRPr="0016554E">
        <w:rPr>
          <w:rFonts w:ascii="Candara" w:hAnsi="Candara"/>
          <w:b/>
          <w:bCs/>
        </w:rPr>
        <w:t>fija</w:t>
      </w:r>
      <w:proofErr w:type="spellEnd"/>
      <w:r w:rsidRPr="0016554E">
        <w:rPr>
          <w:rFonts w:ascii="Candara" w:hAnsi="Candara"/>
          <w:b/>
          <w:bCs/>
        </w:rPr>
        <w:t xml:space="preserve">, dan ma </w:t>
      </w:r>
      <w:proofErr w:type="spellStart"/>
      <w:r w:rsidRPr="0016554E">
        <w:rPr>
          <w:rFonts w:ascii="Candara" w:hAnsi="Candara"/>
          <w:b/>
          <w:bCs/>
        </w:rPr>
        <w:t>jmut</w:t>
      </w:r>
      <w:proofErr w:type="spellEnd"/>
      <w:r w:rsidRPr="0016554E">
        <w:rPr>
          <w:rFonts w:ascii="Candara" w:hAnsi="Candara"/>
          <w:b/>
          <w:bCs/>
        </w:rPr>
        <w:t xml:space="preserve"> </w:t>
      </w:r>
      <w:proofErr w:type="spellStart"/>
      <w:r w:rsidRPr="0016554E">
        <w:rPr>
          <w:rFonts w:ascii="Candara" w:hAnsi="Candara"/>
          <w:b/>
          <w:bCs/>
        </w:rPr>
        <w:t>qatt</w:t>
      </w:r>
      <w:proofErr w:type="spellEnd"/>
      <w:r w:rsidRPr="0016554E">
        <w:rPr>
          <w:rFonts w:ascii="Candara" w:hAnsi="Candara"/>
          <w:b/>
          <w:bCs/>
        </w:rPr>
        <w:t xml:space="preserve">.” </w:t>
      </w:r>
      <w:r w:rsidRPr="0016554E">
        <w:rPr>
          <w:rFonts w:ascii="Candara" w:hAnsi="Candara"/>
          <w:lang w:val="it-IT"/>
        </w:rPr>
        <w:t xml:space="preserve"> Ġesù jassigura li l-mewt ma tagħmilx interruzzjoni fil-ħajja: il-mewt ma twaqqafx il-ħajja, imma ddaħħal lill-bniedem f’dimensjoni ġdida, kompluta u definittiva ta’ ħajja.</w:t>
      </w:r>
    </w:p>
    <w:p w14:paraId="6C66A3F2" w14:textId="77777777" w:rsidR="00593490" w:rsidRDefault="00593490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45A685A7" w14:textId="2D80A787" w:rsidR="0016554E" w:rsidRPr="0016554E" w:rsidRDefault="00A816E5" w:rsidP="009632A2">
      <w:pPr>
        <w:pStyle w:val="NormalWeb"/>
        <w:spacing w:before="0" w:beforeAutospacing="0" w:after="0" w:afterAutospacing="0"/>
        <w:rPr>
          <w:rFonts w:ascii="Candara" w:hAnsi="Candara"/>
          <w:lang w:val="it-IT"/>
        </w:rPr>
      </w:pPr>
      <w:r w:rsidRPr="009632A2">
        <w:rPr>
          <w:rFonts w:ascii="Candara" w:hAnsi="Candara"/>
          <w:i/>
          <w:iCs/>
        </w:rPr>
        <w:t>V. 26</w:t>
      </w:r>
      <w:r w:rsidR="00CD1144">
        <w:rPr>
          <w:rFonts w:ascii="Candara" w:hAnsi="Candara"/>
          <w:i/>
          <w:iCs/>
        </w:rPr>
        <w:t>b</w:t>
      </w:r>
      <w:r w:rsidRPr="009632A2">
        <w:rPr>
          <w:rFonts w:ascii="Candara" w:hAnsi="Candara"/>
          <w:i/>
          <w:iCs/>
        </w:rPr>
        <w:t>-27</w:t>
      </w:r>
      <w:r w:rsidR="009632A2" w:rsidRPr="009632A2">
        <w:rPr>
          <w:rFonts w:ascii="Candara" w:hAnsi="Candara"/>
          <w:i/>
          <w:iCs/>
        </w:rPr>
        <w:t xml:space="preserve"> </w:t>
      </w:r>
      <w:proofErr w:type="spellStart"/>
      <w:r w:rsidR="0016554E" w:rsidRPr="009632A2">
        <w:rPr>
          <w:rFonts w:ascii="Candara" w:hAnsi="Candara"/>
          <w:i/>
          <w:iCs/>
        </w:rPr>
        <w:t>Temmnu</w:t>
      </w:r>
      <w:proofErr w:type="spellEnd"/>
      <w:r w:rsidR="0016554E" w:rsidRPr="009632A2">
        <w:rPr>
          <w:rFonts w:ascii="Candara" w:hAnsi="Candara"/>
          <w:i/>
          <w:iCs/>
        </w:rPr>
        <w:t xml:space="preserve"> inti dan? </w:t>
      </w:r>
      <w:proofErr w:type="spellStart"/>
      <w:r w:rsidR="0016554E" w:rsidRPr="009632A2">
        <w:rPr>
          <w:rFonts w:ascii="Candara" w:hAnsi="Candara"/>
          <w:i/>
          <w:iCs/>
          <w:color w:val="1A1A1A"/>
        </w:rPr>
        <w:t>Weġbitu</w:t>
      </w:r>
      <w:proofErr w:type="spellEnd"/>
      <w:r w:rsidR="0016554E" w:rsidRPr="009632A2">
        <w:rPr>
          <w:rFonts w:ascii="Candara" w:hAnsi="Candara"/>
          <w:i/>
          <w:iCs/>
          <w:color w:val="1A1A1A"/>
        </w:rPr>
        <w:t xml:space="preserve">: “Iva, Mulej, </w:t>
      </w:r>
      <w:proofErr w:type="spellStart"/>
      <w:r w:rsidR="0016554E" w:rsidRPr="009632A2">
        <w:rPr>
          <w:rFonts w:ascii="Candara" w:hAnsi="Candara"/>
          <w:i/>
          <w:iCs/>
          <w:color w:val="1A1A1A"/>
        </w:rPr>
        <w:t>jiena</w:t>
      </w:r>
      <w:proofErr w:type="spellEnd"/>
      <w:r w:rsidR="0016554E" w:rsidRPr="009632A2">
        <w:rPr>
          <w:rFonts w:ascii="Candara" w:hAnsi="Candara"/>
          <w:i/>
          <w:iCs/>
          <w:color w:val="1A1A1A"/>
        </w:rPr>
        <w:t xml:space="preserve"> </w:t>
      </w:r>
      <w:proofErr w:type="spellStart"/>
      <w:r w:rsidR="0016554E" w:rsidRPr="009632A2">
        <w:rPr>
          <w:rFonts w:ascii="Candara" w:hAnsi="Candara"/>
          <w:i/>
          <w:iCs/>
          <w:color w:val="1A1A1A"/>
        </w:rPr>
        <w:t>nemmen</w:t>
      </w:r>
      <w:proofErr w:type="spellEnd"/>
      <w:r w:rsidR="0016554E" w:rsidRPr="009632A2">
        <w:rPr>
          <w:rFonts w:ascii="Candara" w:hAnsi="Candara"/>
          <w:i/>
          <w:iCs/>
          <w:color w:val="1A1A1A"/>
        </w:rPr>
        <w:t xml:space="preserve"> li inti l-</w:t>
      </w:r>
      <w:proofErr w:type="spellStart"/>
      <w:r w:rsidR="0016554E" w:rsidRPr="009632A2">
        <w:rPr>
          <w:rFonts w:ascii="Candara" w:hAnsi="Candara"/>
          <w:i/>
          <w:iCs/>
          <w:color w:val="1A1A1A"/>
        </w:rPr>
        <w:t>Messija</w:t>
      </w:r>
      <w:proofErr w:type="spellEnd"/>
      <w:r w:rsidR="0016554E" w:rsidRPr="009632A2">
        <w:rPr>
          <w:rFonts w:ascii="Candara" w:hAnsi="Candara"/>
          <w:i/>
          <w:iCs/>
          <w:color w:val="1A1A1A"/>
        </w:rPr>
        <w:t xml:space="preserve">, l-Iben ta’ Alla, dak li </w:t>
      </w:r>
      <w:proofErr w:type="spellStart"/>
      <w:r w:rsidR="0016554E" w:rsidRPr="009632A2">
        <w:rPr>
          <w:rFonts w:ascii="Candara" w:hAnsi="Candara"/>
          <w:i/>
          <w:iCs/>
          <w:color w:val="1A1A1A"/>
        </w:rPr>
        <w:t>ġie</w:t>
      </w:r>
      <w:proofErr w:type="spellEnd"/>
      <w:r w:rsidR="0016554E" w:rsidRPr="009632A2">
        <w:rPr>
          <w:rFonts w:ascii="Candara" w:hAnsi="Candara"/>
          <w:i/>
          <w:iCs/>
          <w:color w:val="1A1A1A"/>
        </w:rPr>
        <w:t xml:space="preserve"> fid-dinja.</w:t>
      </w:r>
      <w:r w:rsidR="0016554E" w:rsidRPr="0016554E">
        <w:rPr>
          <w:rFonts w:ascii="Candara" w:hAnsi="Candara"/>
          <w:b/>
          <w:bCs/>
          <w:color w:val="1A1A1A"/>
        </w:rPr>
        <w:t xml:space="preserve"> </w:t>
      </w:r>
      <w:r w:rsidR="009632A2">
        <w:rPr>
          <w:rFonts w:ascii="Candara" w:hAnsi="Candara"/>
          <w:b/>
          <w:bCs/>
          <w:color w:val="1A1A1A"/>
        </w:rPr>
        <w:br/>
      </w:r>
      <w:r w:rsidR="0016554E" w:rsidRPr="0016554E">
        <w:rPr>
          <w:rFonts w:ascii="Candara" w:hAnsi="Candara"/>
          <w:lang w:val="it-IT"/>
        </w:rPr>
        <w:t>Għall-mistoqsija ta’ Ġesù, Marta tistqarr il-fidi tagħha.</w:t>
      </w:r>
    </w:p>
    <w:p w14:paraId="20623867" w14:textId="2D319770" w:rsidR="0016554E" w:rsidRPr="004114AC" w:rsidRDefault="004114AC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4114AC">
        <w:rPr>
          <w:rFonts w:ascii="Candara" w:hAnsi="Candara"/>
          <w:i/>
          <w:iCs/>
          <w:lang w:val="it-IT"/>
        </w:rPr>
        <w:t xml:space="preserve">V.31 </w:t>
      </w:r>
      <w:r w:rsidR="0016554E" w:rsidRPr="004114AC">
        <w:rPr>
          <w:rFonts w:ascii="Candara" w:hAnsi="Candara"/>
          <w:i/>
          <w:iCs/>
          <w:lang w:val="it-IT"/>
        </w:rPr>
        <w:t>Il-Lhud li kienu d-dar ma' Marija biex ifarrġuha, kif rawha tqum malajr u toħroġ, marru warajha, għax stħajjluha sejra lejn il-qabar biex toqgħod tibki hemm.</w:t>
      </w:r>
    </w:p>
    <w:p w14:paraId="4976438B" w14:textId="77777777" w:rsidR="004114AC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lastRenderedPageBreak/>
        <w:t>Marija hija d-dixxipli li tisma’ leħen l-imgħallem, ssegwih u ssir dixxipli għall-oħrajn tant li n-nies permezz tagħha jemmnu f’Ġesu. Tkellmet ftit, fehmet ħafna u rabtet il-fiduċja tagħha ma’ Ġesu’.</w:t>
      </w:r>
    </w:p>
    <w:p w14:paraId="717E3A46" w14:textId="77777777" w:rsidR="004114AC" w:rsidRDefault="004114AC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3D3C5787" w14:textId="77777777" w:rsidR="00762CE9" w:rsidRDefault="00762CE9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762CE9">
        <w:rPr>
          <w:rFonts w:ascii="Candara" w:hAnsi="Candara"/>
          <w:i/>
          <w:iCs/>
          <w:color w:val="1A1A1A"/>
          <w:lang w:val="it-IT"/>
        </w:rPr>
        <w:t xml:space="preserve">v.38 </w:t>
      </w:r>
      <w:r w:rsidR="0016554E" w:rsidRPr="00762CE9">
        <w:rPr>
          <w:rFonts w:ascii="Candara" w:hAnsi="Candara"/>
          <w:i/>
          <w:iCs/>
          <w:color w:val="1A1A1A"/>
          <w:lang w:val="it-IT"/>
        </w:rPr>
        <w:t>Ġesù ħass ruħu mqanqal għal darb’oħra u resaq lejn il-qabar. Dan kien għar magħluq bi blata fuqu.</w:t>
      </w:r>
    </w:p>
    <w:p w14:paraId="67C94E27" w14:textId="77777777" w:rsidR="00762CE9" w:rsidRDefault="00762CE9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</w:p>
    <w:p w14:paraId="445895DE" w14:textId="4EF6A94A" w:rsidR="0016554E" w:rsidRPr="00762CE9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16554E">
        <w:rPr>
          <w:rFonts w:ascii="Candara" w:hAnsi="Candara"/>
          <w:lang w:val="it-IT"/>
        </w:rPr>
        <w:t>Din il-blata tidher tliet darbiet – biex turi l-firda li joħloq il-qabar.</w:t>
      </w:r>
    </w:p>
    <w:p w14:paraId="64C0570E" w14:textId="77777777" w:rsidR="00762CE9" w:rsidRDefault="0016554E" w:rsidP="00762CE9">
      <w:pPr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 xml:space="preserve">Il-verb grieg tradott “ħass ruħu titħawwad” juri diżapprovazzjoni profonda għal dak li kien qiegħed jara quddiemu. Meta jara t-tbatija ta’ madwaru, Ġesu jesprimi b’mod estern id-diżapprovazzjoni għal dak li qiegħed jiġri: il-mewt hija terribbli u tikkawża d-dmugħ, imma mhux dmugħ ta’ bla tama.  </w:t>
      </w:r>
    </w:p>
    <w:p w14:paraId="2EC90C3E" w14:textId="77777777" w:rsidR="00762CE9" w:rsidRDefault="00762CE9" w:rsidP="00762CE9">
      <w:pPr>
        <w:jc w:val="both"/>
        <w:rPr>
          <w:rFonts w:ascii="Candara" w:hAnsi="Candara"/>
          <w:lang w:val="it-IT"/>
        </w:rPr>
      </w:pPr>
    </w:p>
    <w:p w14:paraId="342C9581" w14:textId="41D8A1EE" w:rsidR="00762CE9" w:rsidRPr="00762CE9" w:rsidRDefault="00762CE9" w:rsidP="00762CE9">
      <w:pPr>
        <w:jc w:val="both"/>
        <w:rPr>
          <w:rFonts w:ascii="Candara" w:hAnsi="Candara"/>
          <w:lang w:val="it-IT"/>
        </w:rPr>
      </w:pPr>
      <w:r w:rsidRPr="00762CE9">
        <w:rPr>
          <w:rFonts w:ascii="Candara" w:hAnsi="Candara"/>
          <w:i/>
          <w:iCs/>
          <w:color w:val="1A1A1A"/>
          <w:lang w:val="it-IT"/>
        </w:rPr>
        <w:t xml:space="preserve">V.39a </w:t>
      </w:r>
      <w:r w:rsidR="0016554E" w:rsidRPr="00762CE9">
        <w:rPr>
          <w:rFonts w:ascii="Candara" w:hAnsi="Candara"/>
          <w:i/>
          <w:iCs/>
          <w:color w:val="1A1A1A"/>
          <w:lang w:val="it-IT"/>
        </w:rPr>
        <w:t xml:space="preserve">“Neħħu l-blata”. </w:t>
      </w:r>
    </w:p>
    <w:p w14:paraId="447B6E6E" w14:textId="77777777" w:rsidR="00762CE9" w:rsidRDefault="00762CE9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  <w:color w:val="1A1A1A"/>
          <w:lang w:val="it-IT"/>
        </w:rPr>
      </w:pPr>
    </w:p>
    <w:p w14:paraId="314C8BC7" w14:textId="77777777" w:rsidR="00E56B28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 xml:space="preserve">Ġesù jagħti mperattiv preċiż: kienu poġġew hemm lill-mejjet u jitlobhom ineħħu l-ġebla. Il-qabar mhux post għal dawk li għandhom il-fidi: il-mewt ma twaqqafx il-ħajja, imma ddaħħalha fil-milja tal-ħajja. Hija l-unika darba li Ġesu jitlob qabel ma jwettaq is-sinjal u t-talba hija talba ta’ radd il-ħajr lill-Missier – hija x-xewqa ta’ Ġesu li dawk preżenti jaslu biex jemmnu li huwa l-mibgħut ta’ Alla, jiġifieri s-sinjal li jindikalna lil dak li huwa l-għajn waħdanija ta’ kull ġid, il-Missier tas-sema.  </w:t>
      </w:r>
    </w:p>
    <w:p w14:paraId="37E4764A" w14:textId="77777777" w:rsidR="00E56B28" w:rsidRDefault="00E56B28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77998073" w14:textId="77777777" w:rsidR="00E56B28" w:rsidRPr="004A6320" w:rsidRDefault="00E56B28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4A6320">
        <w:rPr>
          <w:rFonts w:ascii="Candara" w:hAnsi="Candara"/>
          <w:i/>
          <w:iCs/>
          <w:lang w:val="it-IT"/>
        </w:rPr>
        <w:t xml:space="preserve">v.44 </w:t>
      </w:r>
      <w:r w:rsidR="0016554E" w:rsidRPr="004A6320">
        <w:rPr>
          <w:rFonts w:ascii="Candara" w:hAnsi="Candara"/>
          <w:i/>
          <w:iCs/>
          <w:lang w:val="it-IT"/>
        </w:rPr>
        <w:t>Kif qal hekk, għajjat b'leħen għoli: "Lazzru, oħroġ!”</w:t>
      </w:r>
    </w:p>
    <w:p w14:paraId="2B5D304C" w14:textId="77777777" w:rsidR="00E56B28" w:rsidRDefault="00E56B28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</w:p>
    <w:p w14:paraId="6288575D" w14:textId="56E1B157" w:rsidR="0016554E" w:rsidRPr="00E56B28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16554E">
        <w:rPr>
          <w:rFonts w:ascii="Candara" w:hAnsi="Candara"/>
          <w:lang w:val="it-IT"/>
        </w:rPr>
        <w:t xml:space="preserve">Lazzru ma kienx fil-qabar: kien diġà fil-milja tal-imħabba tal-Missier. Il-mewt ma tinterrompix il-ħajja, imma tgħaqqad il-komunità fil-fidi. Il-mewt ma teqridx il-preżenza tal-persuna, imma tagħtiha dimensjoni ġdida u kompluta. </w:t>
      </w:r>
    </w:p>
    <w:p w14:paraId="238C6F7E" w14:textId="77777777" w:rsidR="0016554E" w:rsidRPr="0016554E" w:rsidRDefault="0016554E" w:rsidP="0016554E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16554E">
        <w:rPr>
          <w:rFonts w:ascii="Candara" w:hAnsi="Candara"/>
        </w:rPr>
        <w:t xml:space="preserve">Il-verb </w:t>
      </w:r>
      <w:proofErr w:type="spellStart"/>
      <w:r w:rsidRPr="0016554E">
        <w:rPr>
          <w:rFonts w:ascii="Candara" w:hAnsi="Candara"/>
          <w:i/>
          <w:iCs/>
        </w:rPr>
        <w:t>phoneo</w:t>
      </w:r>
      <w:proofErr w:type="spellEnd"/>
      <w:r w:rsidRPr="0016554E">
        <w:rPr>
          <w:rFonts w:ascii="Candara" w:hAnsi="Candara"/>
        </w:rPr>
        <w:t xml:space="preserve"> mhux biss </w:t>
      </w:r>
      <w:proofErr w:type="spellStart"/>
      <w:r w:rsidRPr="0016554E">
        <w:rPr>
          <w:rFonts w:ascii="Candara" w:hAnsi="Candara"/>
        </w:rPr>
        <w:t>jindika</w:t>
      </w:r>
      <w:proofErr w:type="spellEnd"/>
      <w:r w:rsidRPr="0016554E">
        <w:rPr>
          <w:rFonts w:ascii="Candara" w:hAnsi="Candara"/>
        </w:rPr>
        <w:t xml:space="preserve"> s-</w:t>
      </w:r>
      <w:proofErr w:type="spellStart"/>
      <w:r w:rsidRPr="0016554E">
        <w:rPr>
          <w:rFonts w:ascii="Candara" w:hAnsi="Candara"/>
        </w:rPr>
        <w:t>sejħa</w:t>
      </w:r>
      <w:proofErr w:type="spellEnd"/>
      <w:r w:rsidRPr="0016554E">
        <w:rPr>
          <w:rFonts w:ascii="Candara" w:hAnsi="Candara"/>
        </w:rPr>
        <w:t xml:space="preserve"> ta’ Lazzru mill-</w:t>
      </w:r>
      <w:proofErr w:type="spellStart"/>
      <w:r w:rsidRPr="0016554E">
        <w:rPr>
          <w:rFonts w:ascii="Candara" w:hAnsi="Candara"/>
        </w:rPr>
        <w:t>qabar</w:t>
      </w:r>
      <w:proofErr w:type="spellEnd"/>
      <w:r w:rsidRPr="0016554E">
        <w:rPr>
          <w:rFonts w:ascii="Candara" w:hAnsi="Candara"/>
        </w:rPr>
        <w:t xml:space="preserve"> imma </w:t>
      </w:r>
      <w:proofErr w:type="spellStart"/>
      <w:r w:rsidRPr="0016554E">
        <w:rPr>
          <w:rFonts w:ascii="Candara" w:hAnsi="Candara"/>
        </w:rPr>
        <w:t>wkoll</w:t>
      </w:r>
      <w:proofErr w:type="spellEnd"/>
      <w:r w:rsidRPr="0016554E">
        <w:rPr>
          <w:rFonts w:ascii="Candara" w:hAnsi="Candara"/>
        </w:rPr>
        <w:t xml:space="preserve"> tal-</w:t>
      </w:r>
      <w:proofErr w:type="spellStart"/>
      <w:r w:rsidRPr="0016554E">
        <w:rPr>
          <w:rFonts w:ascii="Candara" w:hAnsi="Candara"/>
        </w:rPr>
        <w:t>merħla</w:t>
      </w:r>
      <w:proofErr w:type="spellEnd"/>
      <w:r w:rsidRPr="0016554E">
        <w:rPr>
          <w:rFonts w:ascii="Candara" w:hAnsi="Candara"/>
        </w:rPr>
        <w:t xml:space="preserve"> li </w:t>
      </w:r>
      <w:proofErr w:type="spellStart"/>
      <w:r w:rsidRPr="0016554E">
        <w:rPr>
          <w:rFonts w:ascii="Candara" w:hAnsi="Candara"/>
        </w:rPr>
        <w:t>tagħti</w:t>
      </w:r>
      <w:proofErr w:type="spellEnd"/>
      <w:r w:rsidRPr="0016554E">
        <w:rPr>
          <w:rFonts w:ascii="Candara" w:hAnsi="Candara"/>
        </w:rPr>
        <w:t xml:space="preserve"> widen għal-</w:t>
      </w:r>
      <w:proofErr w:type="spellStart"/>
      <w:r w:rsidRPr="0016554E">
        <w:rPr>
          <w:rFonts w:ascii="Candara" w:hAnsi="Candara"/>
        </w:rPr>
        <w:t>leħen</w:t>
      </w:r>
      <w:proofErr w:type="spellEnd"/>
      <w:r w:rsidRPr="0016554E">
        <w:rPr>
          <w:rFonts w:ascii="Candara" w:hAnsi="Candara"/>
        </w:rPr>
        <w:t xml:space="preserve"> tar-</w:t>
      </w:r>
      <w:proofErr w:type="spellStart"/>
      <w:r w:rsidRPr="0016554E">
        <w:rPr>
          <w:rFonts w:ascii="Candara" w:hAnsi="Candara"/>
        </w:rPr>
        <w:t>ragħaj</w:t>
      </w:r>
      <w:proofErr w:type="spellEnd"/>
      <w:r w:rsidRPr="0016554E">
        <w:rPr>
          <w:rFonts w:ascii="Candara" w:hAnsi="Candara"/>
        </w:rPr>
        <w:t>. (</w:t>
      </w:r>
      <w:proofErr w:type="spellStart"/>
      <w:r w:rsidRPr="0016554E">
        <w:rPr>
          <w:rFonts w:ascii="Candara" w:hAnsi="Candara"/>
        </w:rPr>
        <w:t>Ġw</w:t>
      </w:r>
      <w:proofErr w:type="spellEnd"/>
      <w:r w:rsidRPr="0016554E">
        <w:rPr>
          <w:rFonts w:ascii="Candara" w:hAnsi="Candara"/>
        </w:rPr>
        <w:t xml:space="preserve"> 10,3: </w:t>
      </w:r>
      <w:r w:rsidRPr="0016554E">
        <w:rPr>
          <w:rFonts w:ascii="Candara" w:hAnsi="Candara"/>
          <w:b/>
          <w:bCs/>
        </w:rPr>
        <w:t xml:space="preserve">“Min </w:t>
      </w:r>
      <w:proofErr w:type="spellStart"/>
      <w:r w:rsidRPr="0016554E">
        <w:rPr>
          <w:rFonts w:ascii="Candara" w:hAnsi="Candara"/>
          <w:b/>
          <w:bCs/>
        </w:rPr>
        <w:t>ikun</w:t>
      </w:r>
      <w:proofErr w:type="spellEnd"/>
      <w:r w:rsidRPr="0016554E">
        <w:rPr>
          <w:rFonts w:ascii="Candara" w:hAnsi="Candara"/>
          <w:b/>
          <w:bCs/>
        </w:rPr>
        <w:t xml:space="preserve"> mal-bieb </w:t>
      </w:r>
      <w:proofErr w:type="spellStart"/>
      <w:r w:rsidRPr="0016554E">
        <w:rPr>
          <w:rFonts w:ascii="Candara" w:hAnsi="Candara"/>
          <w:b/>
          <w:bCs/>
        </w:rPr>
        <w:t>lilu</w:t>
      </w:r>
      <w:proofErr w:type="spellEnd"/>
      <w:r w:rsidRPr="0016554E">
        <w:rPr>
          <w:rFonts w:ascii="Candara" w:hAnsi="Candara"/>
          <w:b/>
          <w:bCs/>
        </w:rPr>
        <w:t xml:space="preserve"> </w:t>
      </w:r>
      <w:proofErr w:type="spellStart"/>
      <w:r w:rsidRPr="0016554E">
        <w:rPr>
          <w:rFonts w:ascii="Candara" w:hAnsi="Candara"/>
          <w:b/>
          <w:bCs/>
        </w:rPr>
        <w:t>jiftaħ</w:t>
      </w:r>
      <w:proofErr w:type="spellEnd"/>
      <w:r w:rsidRPr="0016554E">
        <w:rPr>
          <w:rFonts w:ascii="Candara" w:hAnsi="Candara"/>
          <w:b/>
          <w:bCs/>
        </w:rPr>
        <w:t>, in-</w:t>
      </w:r>
      <w:proofErr w:type="spellStart"/>
      <w:r w:rsidRPr="0016554E">
        <w:rPr>
          <w:rFonts w:ascii="Candara" w:hAnsi="Candara"/>
          <w:b/>
          <w:bCs/>
        </w:rPr>
        <w:t>nagħaġ</w:t>
      </w:r>
      <w:proofErr w:type="spellEnd"/>
      <w:r w:rsidRPr="0016554E">
        <w:rPr>
          <w:rFonts w:ascii="Candara" w:hAnsi="Candara"/>
          <w:b/>
          <w:bCs/>
        </w:rPr>
        <w:t xml:space="preserve"> minn </w:t>
      </w:r>
      <w:proofErr w:type="spellStart"/>
      <w:r w:rsidRPr="0016554E">
        <w:rPr>
          <w:rFonts w:ascii="Candara" w:hAnsi="Candara"/>
          <w:b/>
          <w:bCs/>
        </w:rPr>
        <w:t>leħnu</w:t>
      </w:r>
      <w:proofErr w:type="spellEnd"/>
      <w:r w:rsidRPr="0016554E">
        <w:rPr>
          <w:rFonts w:ascii="Candara" w:hAnsi="Candara"/>
          <w:b/>
          <w:bCs/>
        </w:rPr>
        <w:t xml:space="preserve"> </w:t>
      </w:r>
      <w:proofErr w:type="spellStart"/>
      <w:r w:rsidRPr="0016554E">
        <w:rPr>
          <w:rFonts w:ascii="Candara" w:hAnsi="Candara"/>
          <w:b/>
          <w:bCs/>
        </w:rPr>
        <w:t>jisimgħu</w:t>
      </w:r>
      <w:proofErr w:type="spellEnd"/>
      <w:r w:rsidRPr="0016554E">
        <w:rPr>
          <w:rFonts w:ascii="Candara" w:hAnsi="Candara"/>
          <w:b/>
          <w:bCs/>
        </w:rPr>
        <w:t xml:space="preserve">, u hu </w:t>
      </w:r>
      <w:proofErr w:type="spellStart"/>
      <w:r w:rsidRPr="0016554E">
        <w:rPr>
          <w:rFonts w:ascii="Candara" w:hAnsi="Candara"/>
          <w:b/>
          <w:bCs/>
        </w:rPr>
        <w:t>jsejjaħ</w:t>
      </w:r>
      <w:proofErr w:type="spellEnd"/>
      <w:r w:rsidRPr="0016554E">
        <w:rPr>
          <w:rFonts w:ascii="Candara" w:hAnsi="Candara"/>
          <w:b/>
          <w:bCs/>
        </w:rPr>
        <w:t xml:space="preserve"> in-</w:t>
      </w:r>
      <w:proofErr w:type="spellStart"/>
      <w:r w:rsidRPr="0016554E">
        <w:rPr>
          <w:rFonts w:ascii="Candara" w:hAnsi="Candara"/>
          <w:b/>
          <w:bCs/>
        </w:rPr>
        <w:t>nagħaġ</w:t>
      </w:r>
      <w:proofErr w:type="spellEnd"/>
      <w:r w:rsidRPr="0016554E">
        <w:rPr>
          <w:rFonts w:ascii="Candara" w:hAnsi="Candara"/>
          <w:b/>
          <w:bCs/>
        </w:rPr>
        <w:t xml:space="preserve"> tiegħu </w:t>
      </w:r>
      <w:proofErr w:type="spellStart"/>
      <w:r w:rsidRPr="0016554E">
        <w:rPr>
          <w:rFonts w:ascii="Candara" w:hAnsi="Candara"/>
          <w:b/>
          <w:bCs/>
        </w:rPr>
        <w:t>waħda</w:t>
      </w:r>
      <w:proofErr w:type="spellEnd"/>
      <w:r w:rsidRPr="0016554E">
        <w:rPr>
          <w:rFonts w:ascii="Candara" w:hAnsi="Candara"/>
          <w:b/>
          <w:bCs/>
        </w:rPr>
        <w:t xml:space="preserve"> </w:t>
      </w:r>
      <w:proofErr w:type="spellStart"/>
      <w:r w:rsidRPr="0016554E">
        <w:rPr>
          <w:rFonts w:ascii="Candara" w:hAnsi="Candara"/>
          <w:b/>
          <w:bCs/>
        </w:rPr>
        <w:t>waħda</w:t>
      </w:r>
      <w:proofErr w:type="spellEnd"/>
      <w:r w:rsidRPr="0016554E">
        <w:rPr>
          <w:rFonts w:ascii="Candara" w:hAnsi="Candara"/>
          <w:b/>
          <w:bCs/>
        </w:rPr>
        <w:t xml:space="preserve"> </w:t>
      </w:r>
      <w:proofErr w:type="spellStart"/>
      <w:r w:rsidRPr="0016554E">
        <w:rPr>
          <w:rFonts w:ascii="Candara" w:hAnsi="Candara"/>
          <w:b/>
          <w:bCs/>
        </w:rPr>
        <w:t>b'isimhom</w:t>
      </w:r>
      <w:proofErr w:type="spellEnd"/>
      <w:r w:rsidRPr="0016554E">
        <w:rPr>
          <w:rFonts w:ascii="Candara" w:hAnsi="Candara"/>
          <w:b/>
          <w:bCs/>
        </w:rPr>
        <w:t xml:space="preserve"> u </w:t>
      </w:r>
      <w:proofErr w:type="spellStart"/>
      <w:r w:rsidRPr="0016554E">
        <w:rPr>
          <w:rFonts w:ascii="Candara" w:hAnsi="Candara"/>
          <w:b/>
          <w:bCs/>
        </w:rPr>
        <w:t>joħroġhom</w:t>
      </w:r>
      <w:proofErr w:type="spellEnd"/>
      <w:r w:rsidRPr="0016554E">
        <w:rPr>
          <w:rFonts w:ascii="Candara" w:hAnsi="Candara"/>
          <w:b/>
          <w:bCs/>
        </w:rPr>
        <w:t xml:space="preserve"> barra.”</w:t>
      </w:r>
      <w:r w:rsidRPr="0016554E">
        <w:rPr>
          <w:rFonts w:ascii="Candara" w:hAnsi="Candara"/>
        </w:rPr>
        <w:t xml:space="preserve">) </w:t>
      </w:r>
    </w:p>
    <w:p w14:paraId="5D9DED0B" w14:textId="77777777" w:rsidR="0016554E" w:rsidRPr="0016554E" w:rsidRDefault="0016554E" w:rsidP="0016554E">
      <w:pPr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>Ġesù kien diġa ħabbar dan f’Ġw 5,28-29: “tiġi siegħa meta dawk kollha li jkunu fl-oqbra jisimgħu leħnu u joħorġu.” Lazzru li jerġa’ lura fil-ħajja huwa r-raġuni profonda għalfejn il-Missier isejjaħ lil Ġesu mill-imwiet għall-ħajja eterna: bit-taqbida bejn il-ħajja u l-mewt, bejn l-imħabba u l-mewt, tirbaħ il-ħajja, tirbaħ l-imħabba mgħejjxa minn Ġesu.  Ġesu ma jippermetti lil ħadd minn dawk li huma tiegħu jintilef. “U jiena nagħtihom il-ħajja ta' dejjem; u huma ma jintilfu qatt, u minn idejja ma jaħtafhomli ħadd.” (Ġw 10,28)</w:t>
      </w:r>
    </w:p>
    <w:p w14:paraId="0E9BA8A6" w14:textId="77777777" w:rsidR="0016554E" w:rsidRPr="0016554E" w:rsidRDefault="0016554E" w:rsidP="0016554E">
      <w:pPr>
        <w:jc w:val="both"/>
        <w:rPr>
          <w:rFonts w:ascii="Candara" w:hAnsi="Candara"/>
          <w:lang w:val="it-IT"/>
        </w:rPr>
      </w:pPr>
      <w:r w:rsidRPr="0016554E">
        <w:rPr>
          <w:rFonts w:ascii="Candara" w:hAnsi="Candara"/>
          <w:lang w:val="it-IT"/>
        </w:rPr>
        <w:t>Fi tmiem tal-Għanja tal-Għanjiet,</w:t>
      </w:r>
      <w:r w:rsidRPr="0016554E">
        <w:rPr>
          <w:rStyle w:val="bzpyqfadein"/>
          <w:rFonts w:ascii="Candara" w:eastAsiaTheme="majorEastAsia" w:hAnsi="Candara"/>
          <w:lang w:val="it-IT"/>
        </w:rPr>
        <w:t xml:space="preserve"> insibu li </w:t>
      </w:r>
      <w:r w:rsidRPr="0016554E">
        <w:rPr>
          <w:rStyle w:val="bzpyqfadein"/>
          <w:rFonts w:ascii="Candara" w:eastAsiaTheme="majorEastAsia" w:hAnsi="Candara"/>
          <w:b/>
          <w:bCs/>
          <w:lang w:val="it-IT"/>
        </w:rPr>
        <w:t>“l-imħabba hija qawwija bħall-mewt”</w:t>
      </w:r>
      <w:r w:rsidRPr="0016554E">
        <w:rPr>
          <w:rStyle w:val="bzpyqfadein"/>
          <w:rFonts w:ascii="Candara" w:eastAsiaTheme="majorEastAsia" w:hAnsi="Candara"/>
          <w:lang w:val="it-IT"/>
        </w:rPr>
        <w:t xml:space="preserve"> (Kant 8,6), iżda l-imħabba li għex u għallimna </w:t>
      </w:r>
      <w:r w:rsidRPr="0016554E">
        <w:rPr>
          <w:rStyle w:val="whitespace-normal"/>
          <w:rFonts w:ascii="Candara" w:eastAsiaTheme="majorEastAsia" w:hAnsi="Candara"/>
          <w:lang w:val="it-IT"/>
        </w:rPr>
        <w:t>Ġesù Kristu</w:t>
      </w:r>
      <w:r w:rsidRPr="0016554E">
        <w:rPr>
          <w:rStyle w:val="bzpyqfadein"/>
          <w:rFonts w:ascii="Candara" w:eastAsiaTheme="majorEastAsia" w:hAnsi="Candara"/>
          <w:lang w:val="it-IT"/>
        </w:rPr>
        <w:t xml:space="preserve"> hija aktar qawwija mill-mewt; hija profezija u antiċipazzjoni għal dawk kollha li huma ħbieb tal-Mulej u destinati għall-qawmien mill-imwiet. Għalhekk, l-imħabba u l-ħbiberija ta’ Ġesù jegħlbu l-mewt, jekk inkunu kapaċi npoġġu l-fidi u l-fiduċja tagħna fiH. Dan hu d-don aħħari li </w:t>
      </w:r>
      <w:r w:rsidRPr="0016554E">
        <w:rPr>
          <w:rStyle w:val="whitespace-normal"/>
          <w:rFonts w:ascii="Candara" w:eastAsiaTheme="majorEastAsia" w:hAnsi="Candara"/>
          <w:lang w:val="it-IT"/>
        </w:rPr>
        <w:t>Ġesù Kristu</w:t>
      </w:r>
      <w:r w:rsidRPr="0016554E">
        <w:rPr>
          <w:rStyle w:val="bzpyqfadein"/>
          <w:rFonts w:ascii="Candara" w:eastAsiaTheme="majorEastAsia" w:hAnsi="Candara"/>
          <w:lang w:val="it-IT"/>
        </w:rPr>
        <w:t xml:space="preserve"> jagħti lil dawk li jħallu lilhom infushom jinvolvu ruħhom fil-ħajja tiegħu: il-mewt m’għandhiex l-aħħar kelma, u kull min jingħaqad miegħu, u jħalli lilu nnifsu jiġi maħbub minnu, ma jmutx għal dejjem!</w:t>
      </w:r>
    </w:p>
    <w:p w14:paraId="3144EC9A" w14:textId="77777777" w:rsidR="00E56B28" w:rsidRDefault="00E56B28" w:rsidP="0016554E">
      <w:pPr>
        <w:pStyle w:val="NormalWeb"/>
        <w:spacing w:before="0" w:beforeAutospacing="0" w:after="0" w:afterAutospacing="0"/>
        <w:jc w:val="both"/>
        <w:rPr>
          <w:rStyle w:val="bzpyqfadein"/>
          <w:rFonts w:ascii="Candara" w:eastAsiaTheme="majorEastAsia" w:hAnsi="Candara"/>
          <w:b/>
          <w:bCs/>
          <w:lang w:val="it-IT"/>
        </w:rPr>
      </w:pPr>
    </w:p>
    <w:p w14:paraId="5A39DCB5" w14:textId="51EFF922" w:rsidR="00E1162E" w:rsidRPr="004A6320" w:rsidRDefault="0016554E" w:rsidP="004A6320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  <w:lang w:val="it-IT"/>
        </w:rPr>
      </w:pPr>
      <w:r w:rsidRPr="0016554E">
        <w:rPr>
          <w:rStyle w:val="bzpyqfadein"/>
          <w:rFonts w:ascii="Candara" w:eastAsiaTheme="majorEastAsia" w:hAnsi="Candara"/>
          <w:b/>
          <w:bCs/>
          <w:lang w:val="it-IT"/>
        </w:rPr>
        <w:t>San Girgor ta’ Nazjanżenu jistqarr:</w:t>
      </w:r>
      <w:r w:rsidRPr="0016554E">
        <w:rPr>
          <w:rFonts w:ascii="Candara" w:hAnsi="Candara"/>
          <w:b/>
          <w:bCs/>
          <w:lang w:val="it-IT"/>
        </w:rPr>
        <w:t xml:space="preserve"> </w:t>
      </w:r>
      <w:r w:rsidRPr="00E56B28">
        <w:rPr>
          <w:rStyle w:val="bzpyqfadein"/>
          <w:rFonts w:ascii="Candara" w:eastAsiaTheme="majorEastAsia" w:hAnsi="Candara"/>
          <w:i/>
          <w:iCs/>
          <w:lang w:val="it-IT"/>
        </w:rPr>
        <w:t xml:space="preserve">Sidna Ġesù, bil-kelma tiegħek tlett mejtin raw id-dawl: it-tifla ta’ </w:t>
      </w:r>
      <w:r w:rsidRPr="00E56B28">
        <w:rPr>
          <w:rStyle w:val="whitespace-normal"/>
          <w:rFonts w:ascii="Candara" w:eastAsiaTheme="majorEastAsia" w:hAnsi="Candara"/>
          <w:i/>
          <w:iCs/>
          <w:lang w:val="it-IT"/>
        </w:rPr>
        <w:t>Ġajru</w:t>
      </w:r>
      <w:r w:rsidRPr="00E56B28">
        <w:rPr>
          <w:rStyle w:val="bzpyqfadein"/>
          <w:rFonts w:ascii="Candara" w:eastAsiaTheme="majorEastAsia" w:hAnsi="Candara"/>
          <w:i/>
          <w:iCs/>
          <w:lang w:val="it-IT"/>
        </w:rPr>
        <w:t xml:space="preserve">, iben l-armla ta’ </w:t>
      </w:r>
      <w:r w:rsidRPr="00E56B28">
        <w:rPr>
          <w:rStyle w:val="whitespace-normal"/>
          <w:rFonts w:ascii="Candara" w:eastAsiaTheme="majorEastAsia" w:hAnsi="Candara"/>
          <w:i/>
          <w:iCs/>
          <w:lang w:val="it-IT"/>
        </w:rPr>
        <w:t>Najn</w:t>
      </w:r>
      <w:r w:rsidRPr="00E56B28">
        <w:rPr>
          <w:rStyle w:val="bzpyqfadein"/>
          <w:rFonts w:ascii="Candara" w:eastAsiaTheme="majorEastAsia" w:hAnsi="Candara"/>
          <w:i/>
          <w:iCs/>
          <w:lang w:val="it-IT"/>
        </w:rPr>
        <w:t xml:space="preserve">, u </w:t>
      </w:r>
      <w:r w:rsidRPr="00E56B28">
        <w:rPr>
          <w:rStyle w:val="whitespace-normal"/>
          <w:rFonts w:ascii="Candara" w:eastAsiaTheme="majorEastAsia" w:hAnsi="Candara"/>
          <w:i/>
          <w:iCs/>
          <w:lang w:val="it-IT"/>
        </w:rPr>
        <w:t>Lazzru</w:t>
      </w:r>
      <w:r w:rsidRPr="00E56B28">
        <w:rPr>
          <w:rStyle w:val="bzpyqfadein"/>
          <w:rFonts w:ascii="Candara" w:eastAsiaTheme="majorEastAsia" w:hAnsi="Candara"/>
          <w:i/>
          <w:iCs/>
          <w:lang w:val="it-IT"/>
        </w:rPr>
        <w:t xml:space="preserve"> li ħareġ mill-qabar bil-leħen tiegħek. Agħmel li jien inkun ir-raba’!</w:t>
      </w:r>
    </w:p>
    <w:sectPr w:rsidR="00E1162E" w:rsidRPr="004A6320" w:rsidSect="003D4E67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67"/>
    <w:rsid w:val="00017383"/>
    <w:rsid w:val="000C37D9"/>
    <w:rsid w:val="0016554E"/>
    <w:rsid w:val="0027730F"/>
    <w:rsid w:val="002B0912"/>
    <w:rsid w:val="00325769"/>
    <w:rsid w:val="003D4E67"/>
    <w:rsid w:val="00410385"/>
    <w:rsid w:val="004114AC"/>
    <w:rsid w:val="004A6320"/>
    <w:rsid w:val="00593490"/>
    <w:rsid w:val="00593C64"/>
    <w:rsid w:val="00762CE9"/>
    <w:rsid w:val="00841542"/>
    <w:rsid w:val="008C009F"/>
    <w:rsid w:val="009632A2"/>
    <w:rsid w:val="00A816E5"/>
    <w:rsid w:val="00BD6E63"/>
    <w:rsid w:val="00C11C8F"/>
    <w:rsid w:val="00CD1144"/>
    <w:rsid w:val="00D14242"/>
    <w:rsid w:val="00D81360"/>
    <w:rsid w:val="00E1162E"/>
    <w:rsid w:val="00E56B28"/>
    <w:rsid w:val="00E82337"/>
    <w:rsid w:val="00F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0A8F"/>
  <w15:chartTrackingRefBased/>
  <w15:docId w15:val="{F4A7BAB6-8D59-42AD-B488-452411E6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6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E6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E6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E6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E6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E6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E6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E6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E6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E6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E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E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E6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E6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E6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E6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E6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E6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E6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D4E6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4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E6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4E6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D4E6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4E6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D4E6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4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E6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D4E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D4E67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D4E67"/>
    <w:rPr>
      <w:color w:val="467886" w:themeColor="hyperlink"/>
      <w:u w:val="single"/>
    </w:rPr>
  </w:style>
  <w:style w:type="character" w:customStyle="1" w:styleId="whitespace-normal">
    <w:name w:val="whitespace-normal"/>
    <w:basedOn w:val="DefaultParagraphFont"/>
    <w:rsid w:val="0016554E"/>
  </w:style>
  <w:style w:type="character" w:styleId="Emphasis">
    <w:name w:val="Emphasis"/>
    <w:uiPriority w:val="20"/>
    <w:qFormat/>
    <w:rsid w:val="0016554E"/>
    <w:rPr>
      <w:i/>
      <w:iCs/>
    </w:rPr>
  </w:style>
  <w:style w:type="character" w:customStyle="1" w:styleId="bzpyqfadein">
    <w:name w:val="bz_pyq_fadein"/>
    <w:basedOn w:val="DefaultParagraphFont"/>
    <w:rsid w:val="0016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2</cp:revision>
  <dcterms:created xsi:type="dcterms:W3CDTF">2026-03-13T20:56:00Z</dcterms:created>
  <dcterms:modified xsi:type="dcterms:W3CDTF">2026-03-13T20:56:00Z</dcterms:modified>
</cp:coreProperties>
</file>