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5EDB" w14:textId="77777777" w:rsidR="00C96A49" w:rsidRPr="00B37FAF" w:rsidRDefault="00C96A49" w:rsidP="00C96A49">
      <w:pPr>
        <w:widowControl w:val="0"/>
        <w:jc w:val="center"/>
        <w:rPr>
          <w:rFonts w:ascii="Candara" w:hAnsi="Candara" w:cs="Calibri Light"/>
          <w:lang w:eastAsia="zh-CN"/>
        </w:rPr>
      </w:pPr>
      <w:r w:rsidRPr="00B37FAF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1328A63E" w14:textId="77777777" w:rsidR="00C96A49" w:rsidRPr="00B37FAF" w:rsidRDefault="00C96A49" w:rsidP="00C96A49">
      <w:pPr>
        <w:widowControl w:val="0"/>
        <w:spacing w:after="240"/>
        <w:jc w:val="center"/>
        <w:rPr>
          <w:rFonts w:ascii="Candara" w:hAnsi="Candara" w:cs="Calibri Light"/>
        </w:rPr>
      </w:pPr>
      <w:proofErr w:type="spellStart"/>
      <w:r w:rsidRPr="00B37FAF">
        <w:rPr>
          <w:rFonts w:ascii="Candara" w:hAnsi="Candara" w:cs="Calibri Light"/>
          <w:i/>
          <w:color w:val="000000"/>
          <w:kern w:val="2"/>
          <w:sz w:val="28"/>
          <w:szCs w:val="40"/>
        </w:rPr>
        <w:t>fuq</w:t>
      </w:r>
      <w:proofErr w:type="spellEnd"/>
      <w:r w:rsidRPr="00B37FAF">
        <w:rPr>
          <w:rFonts w:ascii="Candara" w:hAnsi="Candara" w:cs="Calibri Light"/>
          <w:i/>
          <w:color w:val="000000"/>
          <w:kern w:val="2"/>
          <w:sz w:val="28"/>
          <w:szCs w:val="40"/>
        </w:rPr>
        <w:t xml:space="preserve"> il-</w:t>
      </w:r>
      <w:proofErr w:type="spellStart"/>
      <w:r w:rsidRPr="00B37FAF">
        <w:rPr>
          <w:rFonts w:ascii="Candara" w:hAnsi="Candara" w:cs="Calibri Light"/>
          <w:i/>
          <w:color w:val="000000"/>
          <w:kern w:val="2"/>
          <w:sz w:val="28"/>
          <w:szCs w:val="40"/>
        </w:rPr>
        <w:t>Vanġelu</w:t>
      </w:r>
      <w:proofErr w:type="spellEnd"/>
      <w:r w:rsidRPr="00B37FAF">
        <w:rPr>
          <w:rFonts w:ascii="Candara" w:hAnsi="Candara" w:cs="Calibri Light"/>
          <w:i/>
          <w:color w:val="000000"/>
          <w:kern w:val="2"/>
          <w:sz w:val="28"/>
          <w:szCs w:val="40"/>
        </w:rPr>
        <w:t xml:space="preserve"> </w:t>
      </w:r>
      <w:proofErr w:type="spellStart"/>
      <w:r w:rsidRPr="00B37FAF">
        <w:rPr>
          <w:rFonts w:ascii="Candara" w:hAnsi="Candara" w:cs="Calibri Light"/>
          <w:i/>
          <w:color w:val="000000"/>
          <w:kern w:val="2"/>
          <w:sz w:val="28"/>
          <w:szCs w:val="40"/>
        </w:rPr>
        <w:t>tal-Ħadd</w:t>
      </w:r>
      <w:proofErr w:type="spellEnd"/>
    </w:p>
    <w:p w14:paraId="197E5239" w14:textId="5840023D" w:rsidR="00C96A49" w:rsidRPr="00A157D1" w:rsidRDefault="00C96A49" w:rsidP="00C96A49">
      <w:pPr>
        <w:widowControl w:val="0"/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>
        <w:rPr>
          <w:rFonts w:ascii="Candara" w:hAnsi="Candara" w:cs="Calibri Light"/>
          <w:b/>
          <w:bCs/>
          <w:color w:val="000000"/>
          <w:kern w:val="2"/>
          <w:sz w:val="52"/>
          <w:szCs w:val="52"/>
          <w:lang w:val="mt-MT"/>
        </w:rPr>
        <w:t>4</w:t>
      </w:r>
      <w:r w:rsidRPr="00A157D1">
        <w:rPr>
          <w:rFonts w:ascii="Candara" w:hAnsi="Candara" w:cs="Calibri Light"/>
          <w:b/>
          <w:bCs/>
          <w:color w:val="000000"/>
          <w:kern w:val="2"/>
          <w:sz w:val="52"/>
          <w:szCs w:val="52"/>
          <w:lang w:val="mt-MT"/>
        </w:rPr>
        <w:t xml:space="preserve"> Ħadd tal-Avvent</w:t>
      </w:r>
    </w:p>
    <w:p w14:paraId="1E2502F1" w14:textId="40D57A06" w:rsidR="00C96A49" w:rsidRPr="00C96A49" w:rsidRDefault="00C96A49" w:rsidP="00C96A49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r w:rsidRPr="00B37FAF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B</w:t>
      </w:r>
    </w:p>
    <w:p w14:paraId="0CEE8DCD" w14:textId="483DA360" w:rsidR="00C96A49" w:rsidRPr="00B37FAF" w:rsidRDefault="00C96A49" w:rsidP="00C96A49">
      <w:pPr>
        <w:widowControl w:val="0"/>
        <w:spacing w:after="840"/>
        <w:jc w:val="center"/>
        <w:rPr>
          <w:rFonts w:ascii="Candara" w:hAnsi="Candara" w:cs="Calibri Light"/>
        </w:rPr>
      </w:pPr>
      <w:proofErr w:type="spellStart"/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Lq</w:t>
      </w:r>
      <w:proofErr w:type="spellEnd"/>
      <w:r w:rsidRPr="00A157D1">
        <w:rPr>
          <w:rFonts w:ascii="Candara" w:hAnsi="Candara" w:cs="Calibri Light"/>
          <w:bCs/>
          <w:color w:val="000000"/>
          <w:kern w:val="2"/>
          <w:sz w:val="32"/>
          <w:szCs w:val="32"/>
        </w:rPr>
        <w:t xml:space="preserve"> 1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:26-38</w:t>
      </w:r>
    </w:p>
    <w:p w14:paraId="46281BFD" w14:textId="36C2B86E" w:rsidR="008A18A7" w:rsidRPr="00C96A49" w:rsidRDefault="00C96A49" w:rsidP="00C96A49">
      <w:pPr>
        <w:pStyle w:val="NoSpacing"/>
        <w:spacing w:after="120"/>
        <w:jc w:val="both"/>
        <w:rPr>
          <w:rStyle w:val="verse-span"/>
          <w:rFonts w:ascii="Candara" w:hAnsi="Candara" w:cs="Times New Roman"/>
          <w:noProof/>
          <w:sz w:val="24"/>
          <w:szCs w:val="24"/>
          <w:lang w:val="mt-MT"/>
        </w:rPr>
      </w:pPr>
      <w:r w:rsidRPr="00A157D1">
        <w:rPr>
          <w:rFonts w:ascii="Candara" w:hAnsi="Candara"/>
          <w:noProof/>
          <w:sz w:val="24"/>
          <w:szCs w:val="24"/>
          <w:lang w:val="mt-MT"/>
        </w:rPr>
        <w:t>Ġwanni jidher fl-ambjent mimli tensjoni tal-Palestina tal-I seklu, fejn kien hemm stennija qawwija ta’ ħellies tal-poplu miżmum fil-faqar taħt ħakma barranija. Ġwanni jibda jiġbed</w:t>
      </w:r>
    </w:p>
    <w:p w14:paraId="0C2CB8D0" w14:textId="310D72BB" w:rsidR="000413C0" w:rsidRDefault="00C03AA0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Din is-silta ġiet imsejħa “il-bieb tal-Vanġelu”: bl-“iva” ta’ Marija lill-anġlu, is-salvazzjoni mogħtija minn Alla lill-bnedmin tidħol fl-istorja, u minn dak il-ħin l-aħbar it-tajba tal-Feddej tidwi mad-dinja kollha. L-umanità ġdida inawgurata minn Kristu tibda f’Marija. Marija hi l-mara l-ġdida, il-mara tal-Patt il-Ġdid.</w:t>
      </w:r>
      <w:r w:rsidR="000D3399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 xml:space="preserve"> Marija hi figura ta’ kull min jemmen u tal-Knisja kollha. Dak li seħħ fiha jrid iseħħ f’kull dixxiplu: huma jilqgħu u jnisslu l-Verb, jagħmlu lil Kristu preżenti fid-dinja, fis-smiegħ tal-Kelma u fit-twettieq tar-rieda ta’ Alla. Is-salvazzjoni ta’ kull bniedem hu li jgħix bħal Marija: jgħid iva </w:t>
      </w:r>
      <w:r w:rsidR="00C646CF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lill-proposta ta’ mħabba ta’ Alla u jinkarna fil-ħajja tiegħu l-Verb etern tal-Missier.</w:t>
      </w:r>
    </w:p>
    <w:p w14:paraId="54E847C5" w14:textId="77777777" w:rsidR="00C96A49" w:rsidRPr="00C96A49" w:rsidRDefault="00C96A49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</w:p>
    <w:p w14:paraId="18ECD2B8" w14:textId="1F11ED02" w:rsidR="00B05434" w:rsidRPr="00C96A49" w:rsidRDefault="00BA5793" w:rsidP="00C96A49">
      <w:pPr>
        <w:pStyle w:val="NoSpacing"/>
        <w:spacing w:after="120"/>
        <w:jc w:val="both"/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</w:pPr>
      <w:r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v.</w:t>
      </w:r>
      <w:r w:rsidR="004453E6"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26</w:t>
      </w:r>
      <w:r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 xml:space="preserve">: </w:t>
      </w:r>
      <w:r w:rsidR="004453E6"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Imbagħad fis-sitt xahar Alla bagħat l-anġlu Gabrijel f’belt tal-Galilija, jisimha Nazaret, </w:t>
      </w:r>
    </w:p>
    <w:p w14:paraId="0A362A2C" w14:textId="698D0C5D" w:rsidR="00B05434" w:rsidRPr="00C96A49" w:rsidRDefault="00A156D4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 xml:space="preserve">Is-“sitt xahar” jorbot il-ġrajja ta’ Marija ma’ dik ta’ Eliżabetta, li kellha diġà sitt xhur tqala bi Ġwanni l-Battista (v.36). Il-Battista se jitwield sitt xhur qabel Ġesù u se jkun il-prekursur tal-Messija, dak il jsejjaħ lil Iżrael għall-indiema permezz tal-magħmudija (3,1-18). L-anġlu Gabriel ukoll jgħaqqad dawn iż-żewġ rakkonti flimkien. Fiż-żewġ każijiet, hu se jkun il-mibgħut ta’ Alla. Bħal Marija li hi verġni, Eliżabetta, fix-xjuħija u l-isterilità tagħha se jkollha iben bl-intervent ta’ Alla. Id-dehra ta’ Gabriel lil Marija toħloq kuntrast mad-dehra lil Żakkarija: waħda sseħħ fit-tempju f’Ġerusalemm, il-belt ta’ David, l-oħra sseħħ ‘’il bogħod minn Ġerusalemm, f’art “il-Galilija tal-ġnus” (Mt 4,15). </w:t>
      </w:r>
      <w:r w:rsidR="00C03AA0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Il-Galilija hi l-ak</w:t>
      </w:r>
      <w:r w:rsidR="00B643D0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tar reġjun imbiegħed minn Ġerusalemm, il-belt qaddis</w:t>
      </w:r>
      <w:r w:rsidR="000E5239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a</w:t>
      </w:r>
      <w:r w:rsidR="00B643D0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. U d-dar ta’ din il-mara ta’ raħal umli kienet ambjent għal kollox differenti mit-Tempju. Nazaret qatt mhi msemmija fl-AT, u mid-dehra ma kellhiex fama tajba meta wieħed iqis il-kumment tar-raba’ vanġelu li jagħmel Natanael għall-provenjenza ta’ Ġesù (Ġw 1,46). Biex iwassal għall-milja l-istorja tas-salvazzjoni, Alla ma jagħżilx iċ-ċentralità ta’ Ġersualemm u s-sagralità tat-tempju, imma jagħżel il-periferija u l-umiltà tal-ħajja kwotidjana fid-dar. U juri lil Marija l-proġett tiegħu ta’ salvazzjoni li dalwaqt iseħħ meta din il-mara kienet għadha ma rrealizzatx il-proġett ta’ ħajjitha. Kif spiss jiġri fl-Iskrittura, Alla jagħżel iċ-ċkejnin biex lilhom jirrivela l-ħniena tiegħu.</w:t>
      </w:r>
    </w:p>
    <w:p w14:paraId="39710A6C" w14:textId="20C3DD7C" w:rsidR="00B05434" w:rsidRPr="00C96A49" w:rsidRDefault="00E903B9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lastRenderedPageBreak/>
        <w:t>In-numru sitta jfakkar fil-jum tal-ħolqien tal-bniedem. It-tħabbira fis-sitt xahar turi li Alla jidħol fil-jum tal-bniedem biex isir kontemporanju tiegħu u jiftaħlu l-aċċess għal dak li hu etern.</w:t>
      </w:r>
      <w:r w:rsidR="00C03AA0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 xml:space="preserve"> Fl-istess waqt, in-numru sitta jindika l-imperfezzjoni, li hemm xi ħaġa għadha ma laħqitx il-milja tagħha. Issa, f’Marija, iż-żmien wasal fil-milja tiegħu, wasal biex iseħħ f’Marija (cf. Gal 4,4).</w:t>
      </w:r>
    </w:p>
    <w:p w14:paraId="254D3F3B" w14:textId="77777777" w:rsidR="00B05434" w:rsidRPr="00C96A49" w:rsidRDefault="00B05434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</w:p>
    <w:p w14:paraId="3BAE1370" w14:textId="14A3164D" w:rsidR="00B05434" w:rsidRPr="00C96A49" w:rsidRDefault="00BA5793" w:rsidP="00C96A49">
      <w:pPr>
        <w:pStyle w:val="NoSpacing"/>
        <w:spacing w:after="120"/>
        <w:jc w:val="both"/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</w:pPr>
      <w:r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v.</w:t>
      </w:r>
      <w:r w:rsidR="004453E6"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27</w:t>
      </w:r>
      <w:r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 xml:space="preserve">: </w:t>
      </w:r>
      <w:r w:rsidR="004453E6"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għand xebba, mgħarrsa ma’ raġel jismu Ġużeppi mid-dar ta’ David. Dix-xebba kien jisimha Marija. </w:t>
      </w:r>
    </w:p>
    <w:p w14:paraId="0BB0F556" w14:textId="670A0628" w:rsidR="00E903B9" w:rsidRPr="00C96A49" w:rsidRDefault="00E903B9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Qabel Alla kien wera ruħu lil koppja anzjan</w:t>
      </w:r>
      <w:r w:rsidR="00D704D3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a</w:t>
      </w: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. It-tħabbira lil Żakkarija turi li Alla biss jista’ jagħti futur lill-bniedem u jsalva mill-isterilità tal-umanità. Issa Alla juri ruħi lil xebba/verġni (</w:t>
      </w:r>
      <w:r w:rsidRPr="00C96A49">
        <w:rPr>
          <w:rStyle w:val="verse-span"/>
          <w:rFonts w:ascii="Candara" w:hAnsi="Candara"/>
          <w:i/>
          <w:iCs/>
          <w:noProof/>
          <w:sz w:val="24"/>
          <w:szCs w:val="24"/>
          <w:lang w:val="mt-MT"/>
        </w:rPr>
        <w:t>parthenos</w:t>
      </w: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), li rrinunzjat għall-att prokreattiv. U Alla jingħata lilha bħala binha, biex juri li l-futur u s-salvazzjoni tal-bniedem tiġi minnhu biss u hu l-istess salvazzjoni.</w:t>
      </w:r>
    </w:p>
    <w:p w14:paraId="4469C493" w14:textId="4F9B4D0E" w:rsidR="00E903B9" w:rsidRPr="00C96A49" w:rsidRDefault="00E903B9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Il-verġ</w:t>
      </w:r>
      <w:r w:rsidR="001745C0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i</w:t>
      </w: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nità ta’ Marija toħloq mistoqsija dwar il-paternità: min hu verament l-iben mogħti lil Marija? Il-verġinità ta’ Marija turi qabelxejn li dak li jitwieled minnha hu don pur. Il-futur, li permezz tagħha qed jingħata lid-dinja kollha, hu grazzja u don ta’ Alla, anzi hu Alla nnifsu b</w:t>
      </w:r>
      <w:r w:rsidR="00B04DB8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ħala don u grazzja. Il-kapaċità tal-bniedem li jnissel dak li umanament ma jistax jitnissel mhix dik tal-AT, fejn it-tentattiv bla suċċess tal-bniedem fl-aħħar jikseb suċċess. F’Marija m’hemm ebda tentattiv uman. Alla waħdu biss jaġixxi. Min-naħa ta’ Marija hu jsib ubbidjenza u akkoljenza. Il-verġinità hawn tfisser l-akbar attitudni tal-bniedem: il-passivita u l-faqar sħiħ ta’ min jirrinunzja għall-azzjoni tiegħu biex iħalli l-post għall-aġir ta’ Alla. Din hi l-fidi. Marija tirrealizza l-misteru tal-fidi: tilqa’ lil Alla kif hu. Hi ssir figura ta’ kull bniedem u tal-Knisja li, permezz tal-fidi, tnissel dak li ma jistax jitnissel: Alla nnifsu. L-atteġġjament ta’ Marija hu l-post fejn kull wieħed minna jrid jasal: hi l-fidi pura li tiġbed fina l-feddej. Il-fidi tfarrak il-limiti imposti min-natura biex tagħmilna kapaċi ta’ Alla (</w:t>
      </w:r>
      <w:r w:rsidR="00B04DB8" w:rsidRPr="00C96A49">
        <w:rPr>
          <w:rStyle w:val="verse-span"/>
          <w:rFonts w:ascii="Candara" w:hAnsi="Candara"/>
          <w:i/>
          <w:iCs/>
          <w:noProof/>
          <w:sz w:val="24"/>
          <w:szCs w:val="24"/>
          <w:lang w:val="mt-MT"/>
        </w:rPr>
        <w:t>homo capax Dei</w:t>
      </w:r>
      <w:r w:rsidR="00B04DB8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 xml:space="preserve"> – Santu Wistin).</w:t>
      </w:r>
    </w:p>
    <w:p w14:paraId="3BF9DA00" w14:textId="13E7FE10" w:rsidR="00B04DB8" w:rsidRPr="00C96A49" w:rsidRDefault="00B04DB8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Marija hi mgħarrsa lil Ġużeppi, “mid-dar ta’ David”. Il-ġeneoloġija, tant importanti f’Iżrael</w:t>
      </w:r>
      <w:r w:rsidR="00BA5793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, tgħaddi l-wegħda ta’ Alla minn nisel għal nisel. David, li ried jibni dar lil Alla, Alla jwiegħdu li jibnilu dar (cf. 2 Sam 7) fejn hu jgħammar għal dejjem. Din id-dar hi Marija. L-isem tal-għarus hu Ġużeppi, li jfisser “mhux li Alla jżid/ikattar”. Permezz ta’ Marija, Alla jżid lilu nnifsu bħala Iben lil Ġużeppi. Għaż-żgħorija u l-umiltà tagħha, Marija se ssir omm Iben Alla l-Għoli.</w:t>
      </w:r>
    </w:p>
    <w:p w14:paraId="68E3E35C" w14:textId="77777777" w:rsidR="00B05434" w:rsidRPr="00C96A49" w:rsidRDefault="00B05434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</w:p>
    <w:p w14:paraId="00AF6D9B" w14:textId="460A5579" w:rsidR="00B05434" w:rsidRPr="00C96A49" w:rsidRDefault="00BA5793" w:rsidP="00C96A49">
      <w:pPr>
        <w:pStyle w:val="NoSpacing"/>
        <w:spacing w:after="120"/>
        <w:jc w:val="both"/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</w:pPr>
      <w:r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v.</w:t>
      </w:r>
      <w:r w:rsidR="004453E6"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28</w:t>
      </w:r>
      <w:r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 xml:space="preserve">: </w:t>
      </w:r>
      <w:r w:rsidR="004453E6"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L-anġlu daħal għandha u qalilha: “Sliem għalik, mimlija bil-grazzja, il-Mulej miegħek.” </w:t>
      </w:r>
    </w:p>
    <w:p w14:paraId="25635C06" w14:textId="1D477738" w:rsidR="00E449F5" w:rsidRPr="00C96A49" w:rsidRDefault="00E449F5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Ir-rakkont hu dominat kollu kemm hu mill-motiv tal-ferħ li ġej mill-imħabba gratuwita ta’ Alla. Dan hu ċar sa mill-ewwel kelmiet li l-anġlu, messaġġier ta’ Alla (Alla hu l-aġent moħbi ta’ din l-aħbar), jagħti lil Marija. Qabelxejn, l-anġlu jistieden lil Marija biex tifraħ: fid-dawl ta’ testi mill-Antik Testment (Sof 3,14-17; Ġoel 2,21ss; Żakk 9,9 – fil-verżjoni tas-Settanta)</w:t>
      </w:r>
      <w:r w:rsidR="00054C7F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 xml:space="preserve">, it-tislima </w:t>
      </w:r>
      <w:r w:rsidR="00054C7F" w:rsidRPr="00C96A49">
        <w:rPr>
          <w:rStyle w:val="verse-span"/>
          <w:rFonts w:ascii="Candara" w:hAnsi="Candara"/>
          <w:i/>
          <w:iCs/>
          <w:noProof/>
          <w:sz w:val="24"/>
          <w:szCs w:val="24"/>
          <w:lang w:val="mt-MT"/>
        </w:rPr>
        <w:t>chaire</w:t>
      </w:r>
      <w:r w:rsidR="00054C7F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 xml:space="preserve"> tista’ tinqara bħala “ifraħ”. Fit-testi profetiċi, it-tislima kienet magħmula lil “bint Sijon”, Ġerusalemm. Jidher għalhekk li Marija hi meqjusa bħala r-rappreżentanta tal-Poplu ta’ Alla li qed jistenna t-twettieq tat-tamiet messjaniċi. Din hi l-ewwel aħbar li Marija tirċievi, qabel ma tiġi magħmula parteċipi tal-proġett li Alla għandu għaliha. Qabel ma jsejjaħ għal missjoni, Alla jistieden għall-ferħ. L-“aħbar tajba” dejjem tiġi qabel il-missjoni.</w:t>
      </w:r>
    </w:p>
    <w:p w14:paraId="2011079B" w14:textId="157DDC80" w:rsidR="00054C7F" w:rsidRPr="00C96A49" w:rsidRDefault="00054C7F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lastRenderedPageBreak/>
        <w:t xml:space="preserve">Il-kontenut tal-aħbar it-tajba jiġi ppreżentat dritt wara: iċ-ċertezza tal-preżenza ta’ Alla u l-imħabba tiegħu gratuwita u fidila. Skont l-anġlu, Marija hi mimlija b’din l-imħabba ta’ Alla. Il-kelma </w:t>
      </w:r>
      <w:r w:rsidRPr="00C96A49">
        <w:rPr>
          <w:rStyle w:val="verse-span"/>
          <w:rFonts w:ascii="Candara" w:hAnsi="Candara"/>
          <w:i/>
          <w:iCs/>
          <w:noProof/>
          <w:sz w:val="24"/>
          <w:szCs w:val="24"/>
          <w:lang w:val="mt-MT"/>
        </w:rPr>
        <w:t>kecharitomene</w:t>
      </w: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 xml:space="preserve"> tindika l-imħabba gratuwita. Il-forma tal-verb hi fil-passiv: is-suġġett hu Alla. U l-verb fil-perfett jindika li azzjoni, magħmula fil-passat, tinsab ukoll fil-preżent. F’ċertu sens, nistgħu ngħidu għal Marija li hi “maħbuba b’mod gratuwitu u b’mod kontinwu”. Il-motiv tal-grazzja jerġa’ jissemma aktar ’il quddiem: “sibt grazzja quddiem Alla”. Din hi espressjoni li fl-AT tindika favur assolut fil-konfront ta’ xi ħadd. F’Ester 7,3 tindika l-attenzjoni li r-re Assweru għandu fil-kon</w:t>
      </w:r>
      <w:r w:rsidR="00960118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f</w:t>
      </w: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 xml:space="preserve">ront tar-reġina Ester, tant li lest jagħtiha </w:t>
      </w:r>
      <w:r w:rsidR="002F3B62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nofs is-saltna tiegħu. Marija hi oġġett ta’ attenzjoni simili, kollha delikatezza u disponibilt</w:t>
      </w:r>
      <w:r w:rsidR="00960118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à</w:t>
      </w:r>
      <w:r w:rsidR="002F3B62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 xml:space="preserve"> min-naħa ta’ Alla. Alla jara s-sbuħija ta’ Marija, is-sbuħija tal-qalb tagħha, u jagħtiha l-imħabba gratuwita tiegħu b’mod sħiħ. U l-ewwel sinjal ta’ din l-imħabba gratuwita hi l-preżenza ta’ Alla nnifsu: “il-Mulej miegħek”. Din hi wegħda li nsibuha bosta drabi fl-AT: lil Mosè (Eż 3,11-12), lil Gid</w:t>
      </w:r>
      <w:r w:rsidR="00960118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għ</w:t>
      </w:r>
      <w:r w:rsidR="002F3B62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on (Mħall 6,11-16), lil David (2 Sam 7,3). Meta jagħti missjoni, Alla jassigura dejjem il-preżenza tiegħu.</w:t>
      </w:r>
    </w:p>
    <w:p w14:paraId="2A5418F3" w14:textId="77777777" w:rsidR="00B05434" w:rsidRPr="00C96A49" w:rsidRDefault="00B05434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</w:p>
    <w:p w14:paraId="5E525471" w14:textId="68890655" w:rsidR="00B05434" w:rsidRPr="00C96A49" w:rsidRDefault="00634401" w:rsidP="00C96A49">
      <w:pPr>
        <w:pStyle w:val="NoSpacing"/>
        <w:spacing w:after="120"/>
        <w:jc w:val="both"/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</w:pPr>
      <w:r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v.</w:t>
      </w:r>
      <w:r w:rsidR="004453E6"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29</w:t>
      </w:r>
      <w:r w:rsidR="00906B71"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-33</w:t>
      </w:r>
      <w:r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 xml:space="preserve">: </w:t>
      </w:r>
      <w:r w:rsidR="004453E6"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Hi tħawdet ħafna għal dan il-kliem, u bdiet taħseb bejnha u bejn ruħha x’setgħet qatt tfisser din it-tislima. Iżda l-anġlu qalilha: “Tibżax, Marija, għax inti sibt grazzja quddiem Alla. Ara, inti se tnissel fil-ġuf u jkollok iben u ssemmih Ġesù. Hu jkun kbir, u jkun jissejjaħ Bin l-Għoli. Il-Mulej Alla jagħtih it-tron ta’ David missieru u jsaltan għal dejjem fuq dar Ġakobb, u ma jkunx hemm tmiem għas-saltna tiegħu.” </w:t>
      </w:r>
    </w:p>
    <w:p w14:paraId="5B5720F0" w14:textId="70ED1911" w:rsidR="00B05434" w:rsidRPr="00C96A49" w:rsidRDefault="00906B71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Quddiem dan kollu, ir-reazzjoni ta’ Marija hi t-taħwid, flimkien mad-djalogu interjuri (</w:t>
      </w:r>
      <w:r w:rsidRPr="00C96A49">
        <w:rPr>
          <w:rStyle w:val="verse-span"/>
          <w:rFonts w:ascii="Candara" w:hAnsi="Candara"/>
          <w:i/>
          <w:iCs/>
          <w:noProof/>
          <w:sz w:val="24"/>
          <w:szCs w:val="24"/>
          <w:lang w:val="mt-MT"/>
        </w:rPr>
        <w:t>dialoghizomai</w:t>
      </w: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) ta’ min irid jifhem aktar misteru li jħalli</w:t>
      </w:r>
      <w:r w:rsidR="00960118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ha</w:t>
      </w: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 xml:space="preserve"> perpless</w:t>
      </w:r>
      <w:r w:rsidR="00960118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a</w:t>
      </w: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 xml:space="preserve"> u mimli mistoqsijiet. Wara t-tislima biex ma tibżax, l-anġlu jispjega s-sens taż-żjara tiegħu u tat-tislima li għamlilha: “Inti se tnissel...” Dik it-tarbija li se titwieled minnha se jkun ifisser it-twettieq tal-wegħdiet  magħmula lil Iżrael permezz tal-familja ta’ David: “Alla jagħtih it-tron ta’ David...” (2 Sam 7,12-26).</w:t>
      </w:r>
    </w:p>
    <w:p w14:paraId="04321F52" w14:textId="77777777" w:rsidR="00906B71" w:rsidRPr="00C96A49" w:rsidRDefault="00906B71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</w:p>
    <w:p w14:paraId="7A12241A" w14:textId="4C1E5B86" w:rsidR="00B05434" w:rsidRPr="00C96A49" w:rsidRDefault="00906B71" w:rsidP="00C96A49">
      <w:pPr>
        <w:pStyle w:val="NoSpacing"/>
        <w:spacing w:after="120"/>
        <w:jc w:val="both"/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</w:pPr>
      <w:r w:rsidRPr="00C96A49">
        <w:rPr>
          <w:rFonts w:ascii="Candara" w:hAnsi="Candara"/>
          <w:b/>
          <w:bCs/>
          <w:sz w:val="28"/>
          <w:szCs w:val="28"/>
          <w:lang w:val="mt-MT"/>
        </w:rPr>
        <w:t>v.</w:t>
      </w:r>
      <w:r w:rsidR="004453E6"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34</w:t>
      </w:r>
      <w:r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 xml:space="preserve">: </w:t>
      </w:r>
      <w:r w:rsidR="004453E6"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Iżda Marija qalet lill-anġlu: “Kif ikun dan, ladarba ma nagħrafx raġel?” </w:t>
      </w:r>
    </w:p>
    <w:p w14:paraId="25DD7F73" w14:textId="3FB1D7C3" w:rsidR="00B05434" w:rsidRPr="00C96A49" w:rsidRDefault="00906B71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Għal darb’oħra Marija tagħmel mistoqsija: “Kif ikun dan?” Il-mistoqsija mhix espressjoni ta’ nuqqas ta’ fidi minn Marija. Bil-maqlub, hi tixtieq issir taf aktar il-misteru li tqiegħed quddiemha. Ir-reazzjoni ta’ Marija hi differenti minn dik ta’ Żakkarija (Lq 1,18) li, għat-tħabbira tat-twelid ta’ Ġwanni</w:t>
      </w:r>
      <w:r w:rsidR="00840BA7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,</w:t>
      </w: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 xml:space="preserve"> juri nuqqas ta’ fidi, meta jistaqsi: “kif inkun żgur minn dan?”</w:t>
      </w:r>
    </w:p>
    <w:p w14:paraId="4AD55198" w14:textId="77777777" w:rsidR="00906B71" w:rsidRPr="00C96A49" w:rsidRDefault="00906B71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</w:p>
    <w:p w14:paraId="5CBCFCF0" w14:textId="7B40E37B" w:rsidR="00B05434" w:rsidRPr="00C96A49" w:rsidRDefault="00906B71" w:rsidP="00C96A49">
      <w:pPr>
        <w:pStyle w:val="NoSpacing"/>
        <w:spacing w:after="120"/>
        <w:jc w:val="both"/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</w:pPr>
      <w:r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v.</w:t>
      </w:r>
      <w:r w:rsidR="004453E6"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35</w:t>
      </w:r>
      <w:r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 xml:space="preserve">-37: </w:t>
      </w:r>
      <w:r w:rsidR="004453E6"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Wieġeb l-anġlu u qalilha: “L-Ispirtu s-Santu jiġi fuqek, u l-qawwa tal-Għoli tixħet id-dell tagħha fuqek. U għalhekk dak li jitwieled minnek ikun qaddis, u jissejjaħ Bin Alla. Ara, il-qariba tiegħek Eliżabetta, fi xjuħitha, hi wkoll nisslet iben fil-ġuf, u ġa għandha sitt xhur dik li għaliha kienu jgħidu li ma jistax ikollha tfal, għax għal Alla ma hemm xejn li ma jistax isir.”</w:t>
      </w:r>
    </w:p>
    <w:p w14:paraId="5EF6BBE3" w14:textId="209B2FAC" w:rsidR="00B05434" w:rsidRPr="00C96A49" w:rsidRDefault="00301E25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Wara li jfisser kif it-tnissil se jsir bil-qawwa tal-Ispirtu s-Santu (hawn l-Ispirtu s-Santu hu mistqarr bħala l-qawwa kreatriċi u vivifikant ta’ Alla, kif diġà nsibu fl-AT: cf. Ġen 1,2; Salm 104,30), l-anġlu joffri lil Marija sinjal tal-qawwa divina li diġà ġie</w:t>
      </w:r>
      <w:r w:rsidR="00840BA7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t</w:t>
      </w: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 xml:space="preserve"> manifestata f’qariba tagħha (“Ara, il-qariba tiegħek Eliżabetta...”). L-istqarrija “Għal Alla ma hemm xejn li ma </w:t>
      </w: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lastRenderedPageBreak/>
        <w:t>jistax isir” tfakkar kif din l-onnipotenza ta’ Alla kienet diġà ntweriet fil-passat fit-tnissil mirakoluż ta’ Iżakk (cf. Ġen 18,14).</w:t>
      </w:r>
    </w:p>
    <w:p w14:paraId="15643BC7" w14:textId="77777777" w:rsidR="00906B71" w:rsidRPr="00C96A49" w:rsidRDefault="00906B71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</w:p>
    <w:p w14:paraId="005F5E7E" w14:textId="19BB8C12" w:rsidR="004453E6" w:rsidRPr="00C96A49" w:rsidRDefault="00301E25" w:rsidP="00C96A49">
      <w:pPr>
        <w:pStyle w:val="NoSpacing"/>
        <w:spacing w:after="120"/>
        <w:jc w:val="both"/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</w:pPr>
      <w:r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v.</w:t>
      </w:r>
      <w:r w:rsidR="004453E6"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38</w:t>
      </w:r>
      <w:r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 xml:space="preserve">: </w:t>
      </w:r>
      <w:r w:rsidR="004453E6" w:rsidRPr="00C96A49">
        <w:rPr>
          <w:rStyle w:val="verse-span"/>
          <w:rFonts w:ascii="Candara" w:hAnsi="Candara"/>
          <w:b/>
          <w:bCs/>
          <w:noProof/>
          <w:sz w:val="24"/>
          <w:szCs w:val="24"/>
          <w:lang w:val="mt-MT"/>
        </w:rPr>
        <w:t>Imbagħad qalet Marija: “Ara, jiena l-qaddejja tal-Mulej: ħa jsir minni skont kelmtek!” U l-anġlu telaq minn quddiemha.</w:t>
      </w:r>
    </w:p>
    <w:p w14:paraId="6C14B310" w14:textId="1E84FD09" w:rsidR="00B05434" w:rsidRPr="00C96A49" w:rsidRDefault="00162C84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Quddiem dawn l-aħħar kelmiet tal-anġlu, Marija toffri d-disponibiltà kollha tagħha lill-proġett ta’ Alla: “Ara, jiena” (</w:t>
      </w:r>
      <w:r w:rsidRPr="00C96A49">
        <w:rPr>
          <w:rStyle w:val="verse-span"/>
          <w:rFonts w:ascii="Candara" w:hAnsi="Candara"/>
          <w:i/>
          <w:iCs/>
          <w:noProof/>
          <w:sz w:val="24"/>
          <w:szCs w:val="24"/>
          <w:lang w:val="mt-MT"/>
        </w:rPr>
        <w:t>Hawn jien</w:t>
      </w: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). Din il-frażi qasira turi l-prontezza tal-ubbidjenza. Skont il-Bibbja, “hawn jien” turi l-identità tal-bniedem quddiem Alla. Jekk Alla jippreżenta lilu nnifsu bħala “il-Mulej miegħek”, il-bniedem li jwieġeb lil Alla jistqarr l-“hawn jien” tiegħu</w:t>
      </w:r>
      <w:r w:rsidR="00C22E48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 xml:space="preserve">, li hu lest quddiem il-kelma tiegħu. </w:t>
      </w:r>
    </w:p>
    <w:p w14:paraId="23ED35CC" w14:textId="1880D04D" w:rsidR="00162C84" w:rsidRPr="00C96A49" w:rsidRDefault="00C22E48" w:rsidP="00C96A49">
      <w:pPr>
        <w:pStyle w:val="NoSpacing"/>
        <w:spacing w:after="120"/>
        <w:jc w:val="both"/>
        <w:rPr>
          <w:rStyle w:val="verse-span"/>
          <w:rFonts w:ascii="Candara" w:hAnsi="Candara"/>
          <w:noProof/>
          <w:sz w:val="24"/>
          <w:szCs w:val="24"/>
          <w:lang w:val="mt-MT"/>
        </w:rPr>
      </w:pP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“Ħa jsir minni skont kelmtek” għandha sfumatura ta’ xewqa mimlija ferħ. L-ubbidjenza ta’ Marija hi waħda ferrieħa. Hi t-tweġiba naturali għall-ferħ tal-laqgħa ma’ Alla li jsalva. Hi ubbidjenza marbuta mhux biss ma’ twettieq ta’ dmir, imma tal-ħajja kollha. Marija għalhekk tagħraf lilha nfisha bħala “qaddejja”, kelma li fl-Iskrittura tindika lil dawk kollha</w:t>
      </w:r>
      <w:r w:rsidR="00840BA7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 xml:space="preserve"> li</w:t>
      </w: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, meta jirċievu missjoni minn Alla, isiru strument ta’ grazzja f’idejn Alla għas-salvazzjoni tal-bnedmin (Mosè, David, il-Qaddej Sofferenti...). Grazzja u missjoni jidhru għalhekk żewġ kelmiet korrispondenti, żewġt uċuħ tal-istess gratuwità. L-imħabba gratuwita li wieħed jirċievu jrid jagħtiha b’mod gratuwitu. Marija ssir għalhekk figura tal-Knisja u ta’</w:t>
      </w:r>
      <w:r w:rsidR="00840BA7"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 xml:space="preserve"> </w:t>
      </w:r>
      <w:r w:rsidRPr="00C96A49">
        <w:rPr>
          <w:rStyle w:val="verse-span"/>
          <w:rFonts w:ascii="Candara" w:hAnsi="Candara"/>
          <w:noProof/>
          <w:sz w:val="24"/>
          <w:szCs w:val="24"/>
          <w:lang w:val="mt-MT"/>
        </w:rPr>
        <w:t>kull bniedem, figura tilma tal-“vanġelu”, li hu l-aħbar it-tajba tal-imħabba gratuwita ta’ Alla għal kull bniedem. Dik l-imħabba gratuwita li timbotta lil Alla jidħol fl-istorja biex jagħmilha storja ta’ salvazzjoni trid issir l-istess imħabba li timbotta l-qaddejja tiegħu biex iressqu l-istorja tal-bnedmin quddiem Alla, li fih biss jitwettqu x-xewqat tal-umanità.</w:t>
      </w:r>
    </w:p>
    <w:sectPr w:rsidR="00162C84" w:rsidRPr="00C96A49" w:rsidSect="00C96A49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2E"/>
    <w:rsid w:val="0002070D"/>
    <w:rsid w:val="00021121"/>
    <w:rsid w:val="00027B08"/>
    <w:rsid w:val="000335C7"/>
    <w:rsid w:val="00040C6D"/>
    <w:rsid w:val="000413C0"/>
    <w:rsid w:val="00054C7F"/>
    <w:rsid w:val="0005646C"/>
    <w:rsid w:val="000606F3"/>
    <w:rsid w:val="00061E52"/>
    <w:rsid w:val="00082476"/>
    <w:rsid w:val="0009631F"/>
    <w:rsid w:val="000B2251"/>
    <w:rsid w:val="000D3399"/>
    <w:rsid w:val="000E5239"/>
    <w:rsid w:val="00104003"/>
    <w:rsid w:val="0011599A"/>
    <w:rsid w:val="00134265"/>
    <w:rsid w:val="00136A9C"/>
    <w:rsid w:val="00151C3E"/>
    <w:rsid w:val="0015518A"/>
    <w:rsid w:val="00160407"/>
    <w:rsid w:val="00162C84"/>
    <w:rsid w:val="00172265"/>
    <w:rsid w:val="001745C0"/>
    <w:rsid w:val="00180CFF"/>
    <w:rsid w:val="001A0109"/>
    <w:rsid w:val="001B1DD4"/>
    <w:rsid w:val="001E5391"/>
    <w:rsid w:val="001F575D"/>
    <w:rsid w:val="00203C2F"/>
    <w:rsid w:val="00217030"/>
    <w:rsid w:val="00224C2C"/>
    <w:rsid w:val="00226F47"/>
    <w:rsid w:val="00232B99"/>
    <w:rsid w:val="00261EF1"/>
    <w:rsid w:val="00266E82"/>
    <w:rsid w:val="0028585A"/>
    <w:rsid w:val="002A2A59"/>
    <w:rsid w:val="002B61C9"/>
    <w:rsid w:val="002E526D"/>
    <w:rsid w:val="002F3B62"/>
    <w:rsid w:val="00301E25"/>
    <w:rsid w:val="00327683"/>
    <w:rsid w:val="00365E4E"/>
    <w:rsid w:val="00397FC7"/>
    <w:rsid w:val="003A6769"/>
    <w:rsid w:val="003B7388"/>
    <w:rsid w:val="003C593C"/>
    <w:rsid w:val="00400E35"/>
    <w:rsid w:val="00403C04"/>
    <w:rsid w:val="004061CF"/>
    <w:rsid w:val="0041655B"/>
    <w:rsid w:val="00416AD5"/>
    <w:rsid w:val="004173F2"/>
    <w:rsid w:val="0042230F"/>
    <w:rsid w:val="00433EC5"/>
    <w:rsid w:val="004453E6"/>
    <w:rsid w:val="00467783"/>
    <w:rsid w:val="00475DCC"/>
    <w:rsid w:val="00491D19"/>
    <w:rsid w:val="004A486D"/>
    <w:rsid w:val="004A4B5D"/>
    <w:rsid w:val="004B0AEC"/>
    <w:rsid w:val="004B1BDF"/>
    <w:rsid w:val="00515218"/>
    <w:rsid w:val="00517208"/>
    <w:rsid w:val="005615A1"/>
    <w:rsid w:val="00564AF8"/>
    <w:rsid w:val="0058764E"/>
    <w:rsid w:val="005F04E9"/>
    <w:rsid w:val="00620E75"/>
    <w:rsid w:val="00633A69"/>
    <w:rsid w:val="00634401"/>
    <w:rsid w:val="00647FF7"/>
    <w:rsid w:val="006C2320"/>
    <w:rsid w:val="006C55AB"/>
    <w:rsid w:val="006C7C77"/>
    <w:rsid w:val="00716208"/>
    <w:rsid w:val="00773ABE"/>
    <w:rsid w:val="0077737C"/>
    <w:rsid w:val="00781909"/>
    <w:rsid w:val="007E0236"/>
    <w:rsid w:val="007E1C6B"/>
    <w:rsid w:val="007F08C2"/>
    <w:rsid w:val="007F473A"/>
    <w:rsid w:val="00821F1E"/>
    <w:rsid w:val="00823684"/>
    <w:rsid w:val="00840BA7"/>
    <w:rsid w:val="00846B6D"/>
    <w:rsid w:val="008671B0"/>
    <w:rsid w:val="00873D61"/>
    <w:rsid w:val="0087623B"/>
    <w:rsid w:val="008773C1"/>
    <w:rsid w:val="00877DD3"/>
    <w:rsid w:val="00895EFB"/>
    <w:rsid w:val="008A18A7"/>
    <w:rsid w:val="008A5DDA"/>
    <w:rsid w:val="008A7B35"/>
    <w:rsid w:val="008C48F2"/>
    <w:rsid w:val="008D5F10"/>
    <w:rsid w:val="008F2E17"/>
    <w:rsid w:val="00906B71"/>
    <w:rsid w:val="00920C13"/>
    <w:rsid w:val="009547B9"/>
    <w:rsid w:val="00960118"/>
    <w:rsid w:val="00987636"/>
    <w:rsid w:val="0099391D"/>
    <w:rsid w:val="009A268D"/>
    <w:rsid w:val="009C0E10"/>
    <w:rsid w:val="009C1637"/>
    <w:rsid w:val="009F62AE"/>
    <w:rsid w:val="00A069DD"/>
    <w:rsid w:val="00A10A2E"/>
    <w:rsid w:val="00A156D4"/>
    <w:rsid w:val="00A4232F"/>
    <w:rsid w:val="00A6001E"/>
    <w:rsid w:val="00A63427"/>
    <w:rsid w:val="00A742AA"/>
    <w:rsid w:val="00A90621"/>
    <w:rsid w:val="00AC394E"/>
    <w:rsid w:val="00AC4FAE"/>
    <w:rsid w:val="00B04DB8"/>
    <w:rsid w:val="00B05434"/>
    <w:rsid w:val="00B20CFC"/>
    <w:rsid w:val="00B57F3D"/>
    <w:rsid w:val="00B643D0"/>
    <w:rsid w:val="00B93E6C"/>
    <w:rsid w:val="00BA2536"/>
    <w:rsid w:val="00BA5793"/>
    <w:rsid w:val="00BA7A5D"/>
    <w:rsid w:val="00BA7F59"/>
    <w:rsid w:val="00BC0D8E"/>
    <w:rsid w:val="00C03AA0"/>
    <w:rsid w:val="00C06B48"/>
    <w:rsid w:val="00C2122F"/>
    <w:rsid w:val="00C22E48"/>
    <w:rsid w:val="00C26774"/>
    <w:rsid w:val="00C47C0D"/>
    <w:rsid w:val="00C5287F"/>
    <w:rsid w:val="00C52928"/>
    <w:rsid w:val="00C646CF"/>
    <w:rsid w:val="00C96A49"/>
    <w:rsid w:val="00CA3FA7"/>
    <w:rsid w:val="00CA434D"/>
    <w:rsid w:val="00CB1E91"/>
    <w:rsid w:val="00CD4068"/>
    <w:rsid w:val="00CD7876"/>
    <w:rsid w:val="00D05705"/>
    <w:rsid w:val="00D335CA"/>
    <w:rsid w:val="00D400BB"/>
    <w:rsid w:val="00D704D3"/>
    <w:rsid w:val="00DA1B10"/>
    <w:rsid w:val="00DA609B"/>
    <w:rsid w:val="00DB33D1"/>
    <w:rsid w:val="00DD247A"/>
    <w:rsid w:val="00DE5FFD"/>
    <w:rsid w:val="00E12549"/>
    <w:rsid w:val="00E1760A"/>
    <w:rsid w:val="00E36C48"/>
    <w:rsid w:val="00E449F5"/>
    <w:rsid w:val="00E502FA"/>
    <w:rsid w:val="00E546A9"/>
    <w:rsid w:val="00E6776B"/>
    <w:rsid w:val="00E722C8"/>
    <w:rsid w:val="00E903B9"/>
    <w:rsid w:val="00EA20A0"/>
    <w:rsid w:val="00F025E5"/>
    <w:rsid w:val="00F56DB8"/>
    <w:rsid w:val="00FA0546"/>
    <w:rsid w:val="00FA0B2E"/>
    <w:rsid w:val="00FA3340"/>
    <w:rsid w:val="00FD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45B07"/>
  <w15:docId w15:val="{8E231DDB-1BD0-49F8-8A55-ABC70323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C2F"/>
    <w:pPr>
      <w:spacing w:after="0" w:line="240" w:lineRule="auto"/>
    </w:pPr>
  </w:style>
  <w:style w:type="character" w:customStyle="1" w:styleId="verse-span">
    <w:name w:val="verse-span"/>
    <w:basedOn w:val="DefaultParagraphFont"/>
    <w:rsid w:val="001A0109"/>
  </w:style>
  <w:style w:type="paragraph" w:customStyle="1" w:styleId="p">
    <w:name w:val="p"/>
    <w:basedOn w:val="Normal"/>
    <w:rsid w:val="008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">
    <w:name w:val="q"/>
    <w:basedOn w:val="Normal"/>
    <w:rsid w:val="008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">
    <w:name w:val="m"/>
    <w:basedOn w:val="Normal"/>
    <w:rsid w:val="008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0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A5793"/>
    <w:rPr>
      <w:i/>
      <w:iCs/>
    </w:rPr>
  </w:style>
  <w:style w:type="character" w:styleId="Strong">
    <w:name w:val="Strong"/>
    <w:basedOn w:val="DefaultParagraphFont"/>
    <w:uiPriority w:val="22"/>
    <w:qFormat/>
    <w:rsid w:val="008773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7F6-9F18-4345-84D6-10CB2DB7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Samuel Aquilina</cp:lastModifiedBy>
  <cp:revision>3</cp:revision>
  <cp:lastPrinted>2023-12-11T14:28:00Z</cp:lastPrinted>
  <dcterms:created xsi:type="dcterms:W3CDTF">2023-12-18T20:33:00Z</dcterms:created>
  <dcterms:modified xsi:type="dcterms:W3CDTF">2023-12-19T10:05:00Z</dcterms:modified>
</cp:coreProperties>
</file>