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6F6BB" w14:textId="77777777" w:rsidR="00BC32C3" w:rsidRPr="00BA6B4E" w:rsidRDefault="00BC32C3" w:rsidP="00BC32C3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</w:pPr>
      <w:r w:rsidRPr="00BA6B4E"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  <w:t>Lectio Divina</w:t>
      </w:r>
    </w:p>
    <w:p w14:paraId="0C644964" w14:textId="77777777" w:rsidR="00BC32C3" w:rsidRPr="00BA6B4E" w:rsidRDefault="00BC32C3" w:rsidP="00BC32C3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  <w:proofErr w:type="spellStart"/>
      <w:r w:rsidRPr="00BA6B4E"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fuq</w:t>
      </w:r>
      <w:proofErr w:type="spellEnd"/>
      <w:r w:rsidRPr="00BA6B4E"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 xml:space="preserve"> il-</w:t>
      </w:r>
      <w:proofErr w:type="spellStart"/>
      <w:r w:rsidRPr="00BA6B4E"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Vanġelu</w:t>
      </w:r>
      <w:proofErr w:type="spellEnd"/>
      <w:r w:rsidRPr="00BA6B4E"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 xml:space="preserve"> tal-</w:t>
      </w:r>
      <w:proofErr w:type="spellStart"/>
      <w:r w:rsidRPr="00BA6B4E"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Ħadd</w:t>
      </w:r>
      <w:proofErr w:type="spellEnd"/>
    </w:p>
    <w:p w14:paraId="7E60328D" w14:textId="77777777" w:rsidR="00BC32C3" w:rsidRPr="00BA6B4E" w:rsidRDefault="00BC32C3" w:rsidP="00BC32C3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</w:p>
    <w:p w14:paraId="4B805863" w14:textId="10AD61CA" w:rsidR="00BC32C3" w:rsidRPr="00BA6B4E" w:rsidRDefault="00BA6B4E" w:rsidP="00BC32C3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40"/>
          <w:szCs w:val="40"/>
          <w:lang w:val="mt-MT"/>
          <w14:cntxtAlts/>
        </w:rPr>
      </w:pPr>
      <w:r w:rsidRPr="00BA6B4E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>5</w:t>
      </w:r>
      <w:r w:rsidR="00BC32C3" w:rsidRPr="00BA6B4E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 xml:space="preserve"> Ħadd ta</w:t>
      </w:r>
      <w:r w:rsidR="003C1A61" w:rsidRPr="00BA6B4E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>l-Għid</w:t>
      </w:r>
    </w:p>
    <w:p w14:paraId="15CBAFE6" w14:textId="77777777" w:rsidR="00BC32C3" w:rsidRPr="00BA6B4E" w:rsidRDefault="00BC32C3" w:rsidP="00BC32C3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40"/>
          <w:szCs w:val="40"/>
          <w:lang w:val="mt-MT"/>
          <w14:cntxtAlts/>
        </w:rPr>
      </w:pPr>
      <w:r w:rsidRPr="00BA6B4E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>Sena A</w:t>
      </w:r>
    </w:p>
    <w:p w14:paraId="0BC93821" w14:textId="77777777" w:rsidR="00BA6B4E" w:rsidRPr="00BA6B4E" w:rsidRDefault="00BA6B4E" w:rsidP="00BA6B4E">
      <w:pPr>
        <w:jc w:val="center"/>
        <w:rPr>
          <w:rFonts w:ascii="Candara" w:eastAsia="Times New Roman" w:hAnsi="Candara" w:cs="Times New Roman"/>
          <w:color w:val="000000"/>
          <w:kern w:val="28"/>
          <w:sz w:val="32"/>
          <w:szCs w:val="32"/>
          <w:lang w:val="mt-MT"/>
          <w14:cntxtAlts/>
        </w:rPr>
      </w:pPr>
      <w:r w:rsidRPr="00BA6B4E">
        <w:rPr>
          <w:rFonts w:ascii="Candara" w:eastAsia="Times New Roman" w:hAnsi="Candara" w:cs="Times New Roman"/>
          <w:color w:val="000000"/>
          <w:kern w:val="28"/>
          <w:sz w:val="32"/>
          <w:szCs w:val="32"/>
          <w:lang w:val="mt-MT"/>
          <w14:cntxtAlts/>
        </w:rPr>
        <w:t>Ġw 14, 1-12</w:t>
      </w:r>
    </w:p>
    <w:p w14:paraId="6EE5178A" w14:textId="067D30E3" w:rsidR="00BA6B4E" w:rsidRPr="00BA6B4E" w:rsidRDefault="00BA6B4E" w:rsidP="00BA6B4E">
      <w:pPr>
        <w:jc w:val="both"/>
        <w:rPr>
          <w:rStyle w:val="s6"/>
          <w:rFonts w:ascii="Candara" w:eastAsia="Times New Roman" w:hAnsi="Candara" w:cstheme="minorHAnsi"/>
          <w:b/>
          <w:bCs/>
          <w:i/>
          <w:iCs/>
          <w:color w:val="000000"/>
          <w:sz w:val="23"/>
          <w:szCs w:val="23"/>
          <w:lang w:val="mt-MT" w:eastAsia="en-MT"/>
        </w:rPr>
      </w:pPr>
      <w:r w:rsidRPr="00BA6B4E">
        <w:rPr>
          <w:rStyle w:val="s6"/>
          <w:rFonts w:ascii="Candara" w:eastAsia="Times New Roman" w:hAnsi="Candara" w:cstheme="minorHAnsi"/>
          <w:b/>
          <w:bCs/>
          <w:i/>
          <w:iCs/>
          <w:color w:val="000000"/>
          <w:sz w:val="23"/>
          <w:szCs w:val="23"/>
          <w:lang w:val="mt-MT" w:eastAsia="en-MT"/>
        </w:rPr>
        <w:t>Jiena hu t-triq, il-verità u l-ħajja.</w:t>
      </w:r>
    </w:p>
    <w:p w14:paraId="65C506C9" w14:textId="77777777" w:rsidR="00BA6B4E" w:rsidRPr="00BA6B4E" w:rsidRDefault="00BA6B4E" w:rsidP="00BA6B4E">
      <w:pPr>
        <w:jc w:val="both"/>
        <w:rPr>
          <w:rFonts w:ascii="Candara" w:hAnsi="Candara" w:cstheme="minorHAnsi"/>
          <w:kern w:val="2"/>
          <w:sz w:val="24"/>
          <w:szCs w:val="24"/>
          <w:lang w:val="mt-MT"/>
          <w14:ligatures w14:val="standardContextual"/>
        </w:rPr>
      </w:pPr>
      <w:r w:rsidRPr="00BA6B4E">
        <w:rPr>
          <w:rFonts w:ascii="Candara" w:hAnsi="Candara" w:cstheme="minorHAnsi"/>
          <w:kern w:val="2"/>
          <w:sz w:val="24"/>
          <w:szCs w:val="24"/>
          <w:lang w:val="mt-MT"/>
          <w14:ligatures w14:val="standardContextual"/>
        </w:rPr>
        <w:t>L-episodju tal-vanġelu ta’ dan il-Ħadd huwa meħud mill-ewwel diskors minn tlieta li Ġesù wassal lid-dixxipli fl-Aħħar Ċena qabel ma Ġuda ħareġ biex iwettaq il-komplott tiegħu. Huma diskorsi li fijom Ġesù bħal donnu qed jgħaddi t-testment tiegħu lid-dixxipli qabel il-passjoni u l-mewt tiegħu. Il-kliem li Ġesù qal fiċ-ċenaklu ma kenux biss għall-appostli però, imma qalhom lid-dixxipli kollha ta’ kull żmien</w:t>
      </w:r>
    </w:p>
    <w:p w14:paraId="52A23E63" w14:textId="77777777" w:rsidR="00BA6B4E" w:rsidRPr="00BA6B4E" w:rsidRDefault="00BA6B4E" w:rsidP="00BA6B4E">
      <w:pPr>
        <w:jc w:val="both"/>
        <w:rPr>
          <w:rFonts w:ascii="Candara" w:hAnsi="Candara" w:cstheme="minorHAnsi"/>
          <w:i/>
          <w:iCs/>
          <w:kern w:val="2"/>
          <w:sz w:val="24"/>
          <w:szCs w:val="24"/>
          <w:lang w:val="mt-MT"/>
          <w14:ligatures w14:val="standardContextual"/>
        </w:rPr>
      </w:pPr>
      <w:r w:rsidRPr="00BA6B4E">
        <w:rPr>
          <w:rFonts w:ascii="Candara" w:hAnsi="Candara" w:cstheme="minorHAnsi"/>
          <w:kern w:val="2"/>
          <w:sz w:val="24"/>
          <w:szCs w:val="24"/>
          <w:lang w:val="mt-MT"/>
          <w14:ligatures w14:val="standardContextual"/>
        </w:rPr>
        <w:t xml:space="preserve">Il-vanġelu jiftaħ bi frażi li tista’ faċilment tiġi interpretata ħażin: </w:t>
      </w:r>
      <w:r w:rsidRPr="00BA6B4E">
        <w:rPr>
          <w:rFonts w:ascii="Candara" w:hAnsi="Candara" w:cstheme="minorHAnsi"/>
          <w:i/>
          <w:iCs/>
          <w:kern w:val="2"/>
          <w:sz w:val="24"/>
          <w:szCs w:val="24"/>
          <w:lang w:val="mt-MT"/>
          <w14:ligatures w14:val="standardContextual"/>
        </w:rPr>
        <w:t>Fid-dar ta’ Missieri hemm ħafna postijiet; li ma kienx hekk, kont ngħidilkom. Sejjer inħejjilkom fejn toqogħdu? U meta mmur u nħejjilkom post, nerġa’ niġi biex neħodkom miegħi biex, fejn inkun jien, tkunu intom ukoll. U t-triq għall-post fejn sejjer tafuha (v. 2-4).</w:t>
      </w:r>
    </w:p>
    <w:p w14:paraId="35402EFD" w14:textId="77777777" w:rsidR="00BA6B4E" w:rsidRPr="00BA6B4E" w:rsidRDefault="00BA6B4E" w:rsidP="00BA6B4E">
      <w:pPr>
        <w:jc w:val="both"/>
        <w:rPr>
          <w:rFonts w:ascii="Candara" w:hAnsi="Candara" w:cstheme="minorHAnsi"/>
          <w:kern w:val="2"/>
          <w:sz w:val="24"/>
          <w:szCs w:val="24"/>
          <w:lang w:val="mt-MT"/>
          <w14:ligatures w14:val="standardContextual"/>
        </w:rPr>
      </w:pPr>
      <w:r w:rsidRPr="00BA6B4E">
        <w:rPr>
          <w:rFonts w:ascii="Candara" w:hAnsi="Candara" w:cstheme="minorHAnsi"/>
          <w:kern w:val="2"/>
          <w:sz w:val="24"/>
          <w:szCs w:val="24"/>
          <w:lang w:val="mt-MT"/>
          <w14:ligatures w14:val="standardContextual"/>
        </w:rPr>
        <w:t>Ġesù bħal donnu qed jgħid li ż-żmien tiegħu biex jitla s-sema wasal. Huwa jwiegħed li hemmek ser jipprepara post għad-dixxipli tiegħu. Issa fis-sema (il-Ġenna) kollox hu preparat diġà u l-fatt li hemm il-postijiet ma jridx jagħti l-idea ta’ xi tqassim bejn min hu importanti u min mhux/jistħoqqlu ma jistħoqqlux u lanqas trid tagħti l-idea ta’ xi limitu ta’ kemm jistgħu joqgħodu. It-tifsira ta’ din is-sentenza hija aktar konkreta u relevanti għalina u għall-ħajja fil-komunitajiet tagħna. Ġesù jgħid li se jaqbad triq diffiċċli. Iżid li d-dixxipli jridu jkunu jafu din it-triq sewwa għax ġieli tkellem dwarha. Tumas iwieġeb f’isem kulħadd: aħna ma nafuhiex din it-triq u ma nistgħux nissopponu fejn trid tmur. Ġesù jispjega: huwa se jkun l-ewwel wieħed li jimxi t-triq. Ġaladarba l-missjoni tiegħu tiġi mwettqa, jerġa jiġi lura u jieħu d-dixxipli miegħu. Huwa jimlihom bil-kuraġġ u l-qawwa biex ikunu jifilħu jimxu fuq il-passi tiegħu.</w:t>
      </w:r>
    </w:p>
    <w:p w14:paraId="7A575D46" w14:textId="77777777" w:rsidR="00BA6B4E" w:rsidRPr="00BA6B4E" w:rsidRDefault="00BA6B4E" w:rsidP="00BA6B4E">
      <w:pPr>
        <w:jc w:val="both"/>
        <w:rPr>
          <w:rFonts w:ascii="Candara" w:hAnsi="Candara" w:cstheme="minorHAnsi"/>
          <w:kern w:val="2"/>
          <w:sz w:val="24"/>
          <w:szCs w:val="24"/>
          <w:lang w:val="mt-MT"/>
          <w14:ligatures w14:val="standardContextual"/>
        </w:rPr>
      </w:pPr>
      <w:r w:rsidRPr="00BA6B4E">
        <w:rPr>
          <w:rFonts w:ascii="Candara" w:hAnsi="Candara" w:cstheme="minorHAnsi"/>
          <w:kern w:val="2"/>
          <w:sz w:val="24"/>
          <w:szCs w:val="24"/>
          <w:lang w:val="mt-MT"/>
          <w14:ligatures w14:val="standardContextual"/>
        </w:rPr>
        <w:t>Din it-triq hija l-passaġġ diffiċċli lejn l-Għid. Titlob sagrifiċċju. Kull meta tkellem dwarha Ġesù, d-dixxipli kienu tqal biex jifhmu. Ippreferew ikunu distratti u jaħsbu f’affarijiet oħra.</w:t>
      </w:r>
    </w:p>
    <w:p w14:paraId="04A23D92" w14:textId="77777777" w:rsidR="00BA6B4E" w:rsidRPr="00BA6B4E" w:rsidRDefault="00BA6B4E" w:rsidP="00BA6B4E">
      <w:pPr>
        <w:jc w:val="both"/>
        <w:rPr>
          <w:rFonts w:ascii="Candara" w:hAnsi="Candara" w:cstheme="minorHAnsi"/>
          <w:kern w:val="2"/>
          <w:sz w:val="24"/>
          <w:szCs w:val="24"/>
          <w:lang w:val="mt-MT"/>
          <w14:ligatures w14:val="standardContextual"/>
        </w:rPr>
      </w:pPr>
      <w:r w:rsidRPr="00BA6B4E">
        <w:rPr>
          <w:rFonts w:ascii="Candara" w:hAnsi="Candara" w:cstheme="minorHAnsi"/>
          <w:kern w:val="2"/>
          <w:sz w:val="24"/>
          <w:szCs w:val="24"/>
          <w:lang w:val="mt-MT"/>
          <w14:ligatures w14:val="standardContextual"/>
        </w:rPr>
        <w:t>F’din il-perspettiva, l-biċċa dwar il-postijiet fid-dar tal-Missier issir evidenti. Kull min jaqbel li jimxi t-triq u jsegwi lil Ġesù jsib ruħu mill-ewwel fis-Saltna t’Alla, fid-dar tal-Missier. Din id-dar mhix tant il-Ġenna daqskemm il-komunità nisranija. Hemm ħafna postijiet, i.e. bosta servizzi li jridu jiġu mwettqa fi ħdanha. Hemm diversi modi kif id-don tal-ħajja jista’ jifjorixxi. Il-</w:t>
      </w:r>
      <w:r w:rsidRPr="00BA6B4E">
        <w:rPr>
          <w:rFonts w:ascii="Candara" w:hAnsi="Candara" w:cstheme="minorHAnsi"/>
          <w:i/>
          <w:iCs/>
          <w:kern w:val="2"/>
          <w:sz w:val="24"/>
          <w:szCs w:val="24"/>
          <w:lang w:val="mt-MT"/>
          <w14:ligatures w14:val="standardContextual"/>
        </w:rPr>
        <w:t xml:space="preserve">ħafna postijiet </w:t>
      </w:r>
      <w:r w:rsidRPr="00BA6B4E">
        <w:rPr>
          <w:rFonts w:ascii="Candara" w:hAnsi="Candara" w:cstheme="minorHAnsi"/>
          <w:kern w:val="2"/>
          <w:sz w:val="24"/>
          <w:szCs w:val="24"/>
          <w:lang w:val="mt-MT"/>
          <w14:ligatures w14:val="standardContextual"/>
        </w:rPr>
        <w:t>m’humiex għajr il-bosta ministeri, is-sitwazzjonijiet differenti li fijom kulħadd huwa mitlub li jaqsam mal-oħrajn id-doni u l-kapaċitajiet li rċieva mingħand Alla.</w:t>
      </w:r>
    </w:p>
    <w:p w14:paraId="5F20B652" w14:textId="77777777" w:rsidR="00BA6B4E" w:rsidRPr="00BA6B4E" w:rsidRDefault="00BA6B4E" w:rsidP="00BA6B4E">
      <w:pPr>
        <w:jc w:val="both"/>
        <w:rPr>
          <w:rFonts w:ascii="Candara" w:hAnsi="Candara" w:cstheme="minorHAnsi"/>
          <w:kern w:val="2"/>
          <w:sz w:val="24"/>
          <w:szCs w:val="24"/>
          <w:lang w:val="mt-MT"/>
          <w14:ligatures w14:val="standardContextual"/>
        </w:rPr>
      </w:pPr>
      <w:r w:rsidRPr="00BA6B4E">
        <w:rPr>
          <w:rFonts w:ascii="Candara" w:hAnsi="Candara" w:cstheme="minorHAnsi"/>
          <w:kern w:val="2"/>
          <w:sz w:val="24"/>
          <w:szCs w:val="24"/>
          <w:lang w:val="mt-MT"/>
          <w14:ligatures w14:val="standardContextual"/>
        </w:rPr>
        <w:lastRenderedPageBreak/>
        <w:t>Ġesù jgħid li matul il-ministeru, ma jistax ikun hemm motivi ta’ għira. Il-postijiet, i.e. is-servizzi offruti lill-aħwa huma ħafna. L-uniċi li jistgħu jibqgħu b’idhom fuq żaqqhom huma dawk li għadhom ma ġewx imqajjma mill-ħajja mġedda mogħtija mill-qawmien ta’ Kristu. U waqt li s-soċjetà llum tagħmel analiżi skont il-poter, il-prestiġju soċjali, l-flus li dak li jkun jaqla, il-post preparat għalina minn Ġesù huwa għall-kuntrarju bbażat fuq is-servizz. L-aħjar post huwa fejn isservi aktar lill-komunità.</w:t>
      </w:r>
    </w:p>
    <w:p w14:paraId="04FF4F0B" w14:textId="77777777" w:rsidR="00BA6B4E" w:rsidRPr="00BA6B4E" w:rsidRDefault="00BA6B4E" w:rsidP="00BA6B4E">
      <w:pPr>
        <w:jc w:val="both"/>
        <w:rPr>
          <w:rFonts w:ascii="Candara" w:hAnsi="Candara" w:cstheme="minorHAnsi"/>
          <w:kern w:val="2"/>
          <w:sz w:val="24"/>
          <w:szCs w:val="24"/>
          <w:lang w:val="mt-MT"/>
          <w14:ligatures w14:val="standardContextual"/>
        </w:rPr>
      </w:pPr>
      <w:r w:rsidRPr="00BA6B4E">
        <w:rPr>
          <w:rFonts w:ascii="Candara" w:hAnsi="Candara" w:cstheme="minorHAnsi"/>
          <w:kern w:val="2"/>
          <w:sz w:val="24"/>
          <w:szCs w:val="24"/>
          <w:lang w:val="mt-MT"/>
          <w14:ligatures w14:val="standardContextual"/>
        </w:rPr>
        <w:t>Dan il-passaġġ huwa sejħa għall-verifika tal-ħajja komunitarja: x’inhu l-ammont tal-membri attivi? Hemm xi servizzi li ħadd ma jrid jieħu? Jeżistu kompetituri biex jaħtfu postijiet partikulari? Mill-ħafna postijiet li prepara Ġesù għad fadal li ma ġewx skoperti? Hemm nies qegħda? Għaliex?</w:t>
      </w:r>
    </w:p>
    <w:p w14:paraId="51881803" w14:textId="77777777" w:rsidR="00BA6B4E" w:rsidRPr="00BA6B4E" w:rsidRDefault="00BA6B4E" w:rsidP="00BA6B4E">
      <w:pPr>
        <w:jc w:val="both"/>
        <w:rPr>
          <w:rFonts w:ascii="Candara" w:hAnsi="Candara" w:cstheme="minorHAnsi"/>
          <w:i/>
          <w:iCs/>
          <w:kern w:val="2"/>
          <w:sz w:val="24"/>
          <w:szCs w:val="24"/>
          <w:lang w:val="mt-MT"/>
          <w14:ligatures w14:val="standardContextual"/>
        </w:rPr>
      </w:pPr>
      <w:r w:rsidRPr="00BA6B4E">
        <w:rPr>
          <w:rFonts w:ascii="Candara" w:hAnsi="Candara" w:cstheme="minorHAnsi"/>
          <w:kern w:val="2"/>
          <w:sz w:val="24"/>
          <w:szCs w:val="24"/>
          <w:lang w:val="mt-MT"/>
          <w14:ligatures w14:val="standardContextual"/>
        </w:rPr>
        <w:t xml:space="preserve">It-tieni parti ta’ dan il-vanġelu (v. 8-12) hija ċċentrata fuq ir-rikjesta ta’ Filippu: </w:t>
      </w:r>
      <w:r w:rsidRPr="00BA6B4E">
        <w:rPr>
          <w:rFonts w:ascii="Candara" w:hAnsi="Candara" w:cstheme="minorHAnsi"/>
          <w:i/>
          <w:iCs/>
          <w:kern w:val="2"/>
          <w:sz w:val="24"/>
          <w:szCs w:val="24"/>
          <w:lang w:val="mt-MT"/>
          <w14:ligatures w14:val="standardContextual"/>
        </w:rPr>
        <w:t xml:space="preserve">Mulej, urina l-Missier, u jkun biżżejjed għalina. </w:t>
      </w:r>
      <w:r w:rsidRPr="00BA6B4E">
        <w:rPr>
          <w:rFonts w:ascii="Candara" w:hAnsi="Candara" w:cstheme="minorHAnsi"/>
          <w:kern w:val="2"/>
          <w:sz w:val="24"/>
          <w:szCs w:val="24"/>
          <w:lang w:val="mt-MT"/>
          <w14:ligatures w14:val="standardContextual"/>
        </w:rPr>
        <w:t>Hija talba simili għal dik li għamel Mosè lil Alla:</w:t>
      </w:r>
      <w:r w:rsidRPr="00BA6B4E">
        <w:rPr>
          <w:rFonts w:ascii="Candara" w:hAnsi="Candara" w:cstheme="minorHAnsi"/>
          <w:i/>
          <w:iCs/>
          <w:kern w:val="2"/>
          <w:sz w:val="24"/>
          <w:szCs w:val="24"/>
          <w:lang w:val="mt-MT"/>
          <w14:ligatures w14:val="standardContextual"/>
        </w:rPr>
        <w:t xml:space="preserve"> Ħallini, nitolbok, nara l-glorja tiegħek</w:t>
      </w:r>
      <w:r w:rsidRPr="00BA6B4E">
        <w:rPr>
          <w:rFonts w:ascii="Candara" w:hAnsi="Candara" w:cstheme="minorHAnsi"/>
          <w:kern w:val="2"/>
          <w:sz w:val="24"/>
          <w:szCs w:val="24"/>
          <w:lang w:val="mt-MT"/>
          <w14:ligatures w14:val="standardContextual"/>
        </w:rPr>
        <w:t xml:space="preserve"> </w:t>
      </w:r>
      <w:r w:rsidRPr="00BA6B4E">
        <w:rPr>
          <w:rFonts w:ascii="Candara" w:hAnsi="Candara" w:cstheme="minorHAnsi"/>
          <w:i/>
          <w:iCs/>
          <w:kern w:val="2"/>
          <w:sz w:val="24"/>
          <w:szCs w:val="24"/>
          <w:lang w:val="mt-MT"/>
          <w14:ligatures w14:val="standardContextual"/>
        </w:rPr>
        <w:t xml:space="preserve">(Eż 33,18) </w:t>
      </w:r>
      <w:r w:rsidRPr="00BA6B4E">
        <w:rPr>
          <w:rFonts w:ascii="Candara" w:hAnsi="Candara" w:cstheme="minorHAnsi"/>
          <w:kern w:val="2"/>
          <w:sz w:val="24"/>
          <w:szCs w:val="24"/>
          <w:lang w:val="mt-MT"/>
          <w14:ligatures w14:val="standardContextual"/>
        </w:rPr>
        <w:t xml:space="preserve">li għaliha Alla jwieġbu: </w:t>
      </w:r>
      <w:r w:rsidRPr="00BA6B4E">
        <w:rPr>
          <w:rFonts w:ascii="Candara" w:hAnsi="Candara" w:cstheme="minorHAnsi"/>
          <w:i/>
          <w:iCs/>
          <w:kern w:val="2"/>
          <w:sz w:val="24"/>
          <w:szCs w:val="24"/>
          <w:lang w:val="mt-MT"/>
          <w14:ligatures w14:val="standardContextual"/>
        </w:rPr>
        <w:t>int ma tistax tara ’l wiċċi, għax ebda bniedem ma jarani u jibqa’ ħaj (Eż 33,20).</w:t>
      </w:r>
      <w:r w:rsidRPr="00BA6B4E">
        <w:rPr>
          <w:rFonts w:ascii="Candara" w:hAnsi="Candara" w:cstheme="minorHAnsi"/>
          <w:kern w:val="2"/>
          <w:sz w:val="24"/>
          <w:szCs w:val="24"/>
          <w:lang w:val="mt-MT"/>
          <w14:ligatures w14:val="standardContextual"/>
        </w:rPr>
        <w:t xml:space="preserve"> Konxju li ma jistax jikkontempla lill-Mulej b’dan il-mod, is-salmista xorta jkompli jitlob: </w:t>
      </w:r>
      <w:r w:rsidRPr="00BA6B4E">
        <w:rPr>
          <w:rFonts w:ascii="Candara" w:hAnsi="Candara" w:cstheme="minorHAnsi"/>
          <w:i/>
          <w:iCs/>
          <w:kern w:val="2"/>
          <w:sz w:val="24"/>
          <w:szCs w:val="24"/>
          <w:lang w:val="mt-MT"/>
          <w14:ligatures w14:val="standardContextual"/>
        </w:rPr>
        <w:t>Ejja, għedt f’qalbi, “fittex ’il wiċċu”; jien wiċċek infittex, Mulej. La taħbix wiċċek minni (S 27,8-9); Ruħi għatxana għal Alla, għal Alla l-ħaj; meta niġi u nara wiċċ Alla (S 42, 3).</w:t>
      </w:r>
    </w:p>
    <w:p w14:paraId="6D0DFBB6" w14:textId="77777777" w:rsidR="00BA6B4E" w:rsidRPr="00BA6B4E" w:rsidRDefault="00BA6B4E" w:rsidP="00BA6B4E">
      <w:pPr>
        <w:jc w:val="both"/>
        <w:rPr>
          <w:rFonts w:ascii="Candara" w:hAnsi="Candara" w:cstheme="minorHAnsi"/>
          <w:kern w:val="2"/>
          <w:sz w:val="24"/>
          <w:szCs w:val="24"/>
          <w:lang w:val="mt-MT"/>
          <w14:ligatures w14:val="standardContextual"/>
        </w:rPr>
      </w:pPr>
      <w:r w:rsidRPr="00BA6B4E">
        <w:rPr>
          <w:rFonts w:ascii="Candara" w:hAnsi="Candara" w:cstheme="minorHAnsi"/>
          <w:kern w:val="2"/>
          <w:sz w:val="24"/>
          <w:szCs w:val="24"/>
          <w:lang w:val="mt-MT"/>
          <w14:ligatures w14:val="standardContextual"/>
        </w:rPr>
        <w:t xml:space="preserve">Filippu jidher li huwa interpretu ta’ din ix-xewqa intima tal-qalb tal-bniedem. Huwa jaf li </w:t>
      </w:r>
      <w:r w:rsidRPr="00BA6B4E">
        <w:rPr>
          <w:rFonts w:ascii="Candara" w:hAnsi="Candara" w:cstheme="minorHAnsi"/>
          <w:i/>
          <w:iCs/>
          <w:kern w:val="2"/>
          <w:sz w:val="24"/>
          <w:szCs w:val="24"/>
          <w:lang w:val="mt-MT"/>
          <w14:ligatures w14:val="standardContextual"/>
        </w:rPr>
        <w:t xml:space="preserve">Lil Alla għadu ħadd ma rah (Ġw 1,18) għax jgħammar f’dawl li ħadd ma jista’ jersaq lejh (1Tim 6,16) </w:t>
      </w:r>
      <w:r w:rsidRPr="00BA6B4E">
        <w:rPr>
          <w:rFonts w:ascii="Candara" w:hAnsi="Candara" w:cstheme="minorHAnsi"/>
          <w:kern w:val="2"/>
          <w:sz w:val="24"/>
          <w:szCs w:val="24"/>
          <w:lang w:val="mt-MT"/>
          <w14:ligatures w14:val="standardContextual"/>
        </w:rPr>
        <w:t xml:space="preserve">imma jaf ukoll bil-hena riservata għal dawk li huma safja f’qalbhom </w:t>
      </w:r>
      <w:r w:rsidRPr="00BA6B4E">
        <w:rPr>
          <w:rFonts w:ascii="Candara" w:hAnsi="Candara" w:cstheme="minorHAnsi"/>
          <w:i/>
          <w:iCs/>
          <w:kern w:val="2"/>
          <w:sz w:val="24"/>
          <w:szCs w:val="24"/>
          <w:lang w:val="mt-MT"/>
          <w14:ligatures w14:val="standardContextual"/>
        </w:rPr>
        <w:t xml:space="preserve">għax huma jaraw ‘l Alla (Mt 5,8) </w:t>
      </w:r>
      <w:r w:rsidRPr="00BA6B4E">
        <w:rPr>
          <w:rFonts w:ascii="Candara" w:hAnsi="Candara" w:cstheme="minorHAnsi"/>
          <w:kern w:val="2"/>
          <w:sz w:val="24"/>
          <w:szCs w:val="24"/>
          <w:lang w:val="mt-MT"/>
          <w14:ligatures w14:val="standardContextual"/>
        </w:rPr>
        <w:t>u jaħseb li Ġesù jista’ jissodisfa l-aspirazzjoni sigrieta tiegħu. Huwa jippreżenta xewqa li tfakkarna f’dik ta’ Mosè u tas-salmista.</w:t>
      </w:r>
    </w:p>
    <w:p w14:paraId="4C7E600A" w14:textId="77777777" w:rsidR="00BA6B4E" w:rsidRPr="00BA6B4E" w:rsidRDefault="00BA6B4E" w:rsidP="00BA6B4E">
      <w:pPr>
        <w:jc w:val="both"/>
        <w:rPr>
          <w:rFonts w:ascii="Candara" w:hAnsi="Candara" w:cstheme="minorHAnsi"/>
          <w:kern w:val="2"/>
          <w:sz w:val="24"/>
          <w:szCs w:val="24"/>
          <w:lang w:val="mt-MT"/>
          <w14:ligatures w14:val="standardContextual"/>
        </w:rPr>
      </w:pPr>
      <w:r w:rsidRPr="00BA6B4E">
        <w:rPr>
          <w:rFonts w:ascii="Candara" w:hAnsi="Candara" w:cstheme="minorHAnsi"/>
          <w:kern w:val="2"/>
          <w:sz w:val="24"/>
          <w:szCs w:val="24"/>
          <w:lang w:val="mt-MT"/>
          <w14:ligatures w14:val="standardContextual"/>
        </w:rPr>
        <w:t xml:space="preserve">Fir-risposta tiegħu, Ġesù juri t-triq biex tara lil Alla. Għandna bżonn inħarsu lejh. Huwa l-wiċċ uman li Alla assuma biex juri lilu nnifsu, biex jistabilixxi relazzjoni ta’ intimita, ħbiberija u komunjoni ta’ ħajja mal-poplu tiegħu. </w:t>
      </w:r>
      <w:r w:rsidRPr="00BA6B4E">
        <w:rPr>
          <w:rFonts w:ascii="Candara" w:hAnsi="Candara" w:cstheme="minorHAnsi"/>
          <w:i/>
          <w:iCs/>
          <w:kern w:val="2"/>
          <w:sz w:val="24"/>
          <w:szCs w:val="24"/>
          <w:lang w:val="mt-MT"/>
          <w14:ligatures w14:val="standardContextual"/>
        </w:rPr>
        <w:t xml:space="preserve">Hu x-xbieha ta’ Alla li ma jidhirx (Kol 1,15), Hu, l-Iben, li hu d-dija tal-glorja ta’ Alla u x-xbieha tal-essenza tiegħu (Ld 1,3). </w:t>
      </w:r>
      <w:r w:rsidRPr="00BA6B4E">
        <w:rPr>
          <w:rFonts w:ascii="Candara" w:hAnsi="Candara" w:cstheme="minorHAnsi"/>
          <w:kern w:val="2"/>
          <w:sz w:val="24"/>
          <w:szCs w:val="24"/>
          <w:lang w:val="mt-MT"/>
          <w14:ligatures w14:val="standardContextual"/>
        </w:rPr>
        <w:t xml:space="preserve">Biex tkun taf lil Missier m’hemmx bżonn argumenti u raġunar. Ma jaqbilx li wieħed jintilef f’investigazzjonijiet filosofiċi. Huwa biżżejjed li tikkontempla lil Kristu, li tosserva dak li għallem u għamel. Ix-xogħol li Ġesù jwettaq huwa dak tal-Missier (v. 10). </w:t>
      </w:r>
    </w:p>
    <w:p w14:paraId="27374144" w14:textId="77777777" w:rsidR="00BA6B4E" w:rsidRPr="00BA6B4E" w:rsidRDefault="00BA6B4E" w:rsidP="00BA6B4E">
      <w:pPr>
        <w:jc w:val="both"/>
        <w:rPr>
          <w:rFonts w:ascii="Candara" w:hAnsi="Candara" w:cstheme="minorHAnsi"/>
          <w:kern w:val="2"/>
          <w:sz w:val="24"/>
          <w:szCs w:val="24"/>
          <w:lang w:val="mt-MT"/>
          <w14:ligatures w14:val="standardContextual"/>
        </w:rPr>
      </w:pPr>
      <w:r w:rsidRPr="00BA6B4E">
        <w:rPr>
          <w:rFonts w:ascii="Candara" w:hAnsi="Candara" w:cstheme="minorHAnsi"/>
          <w:kern w:val="2"/>
          <w:sz w:val="24"/>
          <w:szCs w:val="24"/>
          <w:lang w:val="mt-MT"/>
          <w14:ligatures w14:val="standardContextual"/>
        </w:rPr>
        <w:t xml:space="preserve">Hemm mument fejn il-Missier juri l-wiċċu b’mod sħiħ: fuq is-salib. Hemm huwa juri l-imħabba sħiħa għalina. Id-dawl tal-glorja tiegħu jidher u jiddi fit-totalità tiegħu. </w:t>
      </w:r>
      <w:r w:rsidRPr="00BA6B4E">
        <w:rPr>
          <w:rFonts w:ascii="Candara" w:hAnsi="Candara" w:cstheme="minorHAnsi"/>
          <w:i/>
          <w:iCs/>
          <w:kern w:val="2"/>
          <w:sz w:val="24"/>
          <w:szCs w:val="24"/>
          <w:lang w:val="mt-MT"/>
          <w14:ligatures w14:val="standardContextual"/>
        </w:rPr>
        <w:t xml:space="preserve">Min ra lili ra lill-Missier, </w:t>
      </w:r>
      <w:r w:rsidRPr="00BA6B4E">
        <w:rPr>
          <w:rFonts w:ascii="Candara" w:hAnsi="Candara" w:cstheme="minorHAnsi"/>
          <w:kern w:val="2"/>
          <w:sz w:val="24"/>
          <w:szCs w:val="24"/>
          <w:lang w:val="mt-MT"/>
          <w14:ligatures w14:val="standardContextual"/>
        </w:rPr>
        <w:t>jafferma Ġesù (v. 9). Imma li ‘tara’ hawn mhux limitat għall-ħarsa tax-xhieda li raw b’għajnejhom il-ġrajjiet u l-ġesti konkreti. Huwa li ‘tara’ bil-fidi, ħarsa li tmur lil hinn mill-apparenzi, lil hinn minn dak li hu materjali, ħarsa li tara r-rivelazzjoni t’Alla fl-opri ta’ Ġesù.</w:t>
      </w:r>
    </w:p>
    <w:p w14:paraId="0DCF9B2F" w14:textId="77777777" w:rsidR="00BA6B4E" w:rsidRPr="00BA6B4E" w:rsidRDefault="00BA6B4E" w:rsidP="00BA6B4E">
      <w:pPr>
        <w:jc w:val="both"/>
        <w:rPr>
          <w:rFonts w:ascii="Candara" w:hAnsi="Candara" w:cstheme="minorHAnsi"/>
          <w:kern w:val="2"/>
          <w:sz w:val="24"/>
          <w:szCs w:val="24"/>
          <w:lang w:val="mt-MT"/>
          <w14:ligatures w14:val="standardContextual"/>
        </w:rPr>
      </w:pPr>
      <w:r w:rsidRPr="00BA6B4E">
        <w:rPr>
          <w:rFonts w:ascii="Candara" w:hAnsi="Candara" w:cstheme="minorHAnsi"/>
          <w:kern w:val="2"/>
          <w:sz w:val="24"/>
          <w:szCs w:val="24"/>
          <w:lang w:val="mt-MT"/>
          <w14:ligatures w14:val="standardContextual"/>
        </w:rPr>
        <w:t>Dan il-mod li ‘tara’ huwa ekwivalenti għal li ‘temmen’. Kull min jara lil Missier f’Ġesù, kull min ipoġġi l-fiduċja sħiħa fih u huwa lest li jirriskja ħajtu għall-valuri proposti, jagħmel l-istess xogħol u akbar ukoll. Mhux qed nitkellmu minn mirakli imma l-għotja sħiħa għall-imħabba. Il-Missier ikompli jwettaq fid-dixxipli l-opri ta’ mħabba li wettaq fi Kristu.</w:t>
      </w:r>
    </w:p>
    <w:p w14:paraId="3F3C1C1C" w14:textId="151C3958" w:rsidR="00EF5E88" w:rsidRPr="00BA6B4E" w:rsidRDefault="00EF5E88" w:rsidP="00BA6B4E">
      <w:pPr>
        <w:pStyle w:val="s7"/>
        <w:shd w:val="clear" w:color="auto" w:fill="FFFFFF"/>
        <w:spacing w:before="0" w:beforeAutospacing="0" w:after="150" w:afterAutospacing="0"/>
        <w:jc w:val="both"/>
        <w:rPr>
          <w:rFonts w:ascii="Candara" w:hAnsi="Candara" w:cstheme="minorHAnsi"/>
          <w:lang w:val="mt-MT"/>
        </w:rPr>
      </w:pPr>
    </w:p>
    <w:sectPr w:rsidR="00EF5E88" w:rsidRPr="00BA6B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A351C"/>
    <w:multiLevelType w:val="hybridMultilevel"/>
    <w:tmpl w:val="09E4E848"/>
    <w:lvl w:ilvl="0" w:tplc="258EFDF4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3A0019" w:tentative="1">
      <w:start w:val="1"/>
      <w:numFmt w:val="lowerLetter"/>
      <w:lvlText w:val="%2."/>
      <w:lvlJc w:val="left"/>
      <w:pPr>
        <w:ind w:left="1080" w:hanging="360"/>
      </w:pPr>
    </w:lvl>
    <w:lvl w:ilvl="2" w:tplc="043A001B" w:tentative="1">
      <w:start w:val="1"/>
      <w:numFmt w:val="lowerRoman"/>
      <w:lvlText w:val="%3."/>
      <w:lvlJc w:val="right"/>
      <w:pPr>
        <w:ind w:left="1800" w:hanging="180"/>
      </w:pPr>
    </w:lvl>
    <w:lvl w:ilvl="3" w:tplc="043A000F" w:tentative="1">
      <w:start w:val="1"/>
      <w:numFmt w:val="decimal"/>
      <w:lvlText w:val="%4."/>
      <w:lvlJc w:val="left"/>
      <w:pPr>
        <w:ind w:left="2520" w:hanging="360"/>
      </w:pPr>
    </w:lvl>
    <w:lvl w:ilvl="4" w:tplc="043A0019" w:tentative="1">
      <w:start w:val="1"/>
      <w:numFmt w:val="lowerLetter"/>
      <w:lvlText w:val="%5."/>
      <w:lvlJc w:val="left"/>
      <w:pPr>
        <w:ind w:left="3240" w:hanging="360"/>
      </w:pPr>
    </w:lvl>
    <w:lvl w:ilvl="5" w:tplc="043A001B" w:tentative="1">
      <w:start w:val="1"/>
      <w:numFmt w:val="lowerRoman"/>
      <w:lvlText w:val="%6."/>
      <w:lvlJc w:val="right"/>
      <w:pPr>
        <w:ind w:left="3960" w:hanging="180"/>
      </w:pPr>
    </w:lvl>
    <w:lvl w:ilvl="6" w:tplc="043A000F" w:tentative="1">
      <w:start w:val="1"/>
      <w:numFmt w:val="decimal"/>
      <w:lvlText w:val="%7."/>
      <w:lvlJc w:val="left"/>
      <w:pPr>
        <w:ind w:left="4680" w:hanging="360"/>
      </w:pPr>
    </w:lvl>
    <w:lvl w:ilvl="7" w:tplc="043A0019" w:tentative="1">
      <w:start w:val="1"/>
      <w:numFmt w:val="lowerLetter"/>
      <w:lvlText w:val="%8."/>
      <w:lvlJc w:val="left"/>
      <w:pPr>
        <w:ind w:left="5400" w:hanging="360"/>
      </w:pPr>
    </w:lvl>
    <w:lvl w:ilvl="8" w:tplc="043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79565D"/>
    <w:multiLevelType w:val="hybridMultilevel"/>
    <w:tmpl w:val="1386576C"/>
    <w:lvl w:ilvl="0" w:tplc="F516CD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A0019" w:tentative="1">
      <w:start w:val="1"/>
      <w:numFmt w:val="lowerLetter"/>
      <w:lvlText w:val="%2."/>
      <w:lvlJc w:val="left"/>
      <w:pPr>
        <w:ind w:left="1440" w:hanging="360"/>
      </w:pPr>
    </w:lvl>
    <w:lvl w:ilvl="2" w:tplc="043A001B" w:tentative="1">
      <w:start w:val="1"/>
      <w:numFmt w:val="lowerRoman"/>
      <w:lvlText w:val="%3."/>
      <w:lvlJc w:val="right"/>
      <w:pPr>
        <w:ind w:left="2160" w:hanging="180"/>
      </w:pPr>
    </w:lvl>
    <w:lvl w:ilvl="3" w:tplc="043A000F" w:tentative="1">
      <w:start w:val="1"/>
      <w:numFmt w:val="decimal"/>
      <w:lvlText w:val="%4."/>
      <w:lvlJc w:val="left"/>
      <w:pPr>
        <w:ind w:left="2880" w:hanging="360"/>
      </w:pPr>
    </w:lvl>
    <w:lvl w:ilvl="4" w:tplc="043A0019" w:tentative="1">
      <w:start w:val="1"/>
      <w:numFmt w:val="lowerLetter"/>
      <w:lvlText w:val="%5."/>
      <w:lvlJc w:val="left"/>
      <w:pPr>
        <w:ind w:left="3600" w:hanging="360"/>
      </w:pPr>
    </w:lvl>
    <w:lvl w:ilvl="5" w:tplc="043A001B" w:tentative="1">
      <w:start w:val="1"/>
      <w:numFmt w:val="lowerRoman"/>
      <w:lvlText w:val="%6."/>
      <w:lvlJc w:val="right"/>
      <w:pPr>
        <w:ind w:left="4320" w:hanging="180"/>
      </w:pPr>
    </w:lvl>
    <w:lvl w:ilvl="6" w:tplc="043A000F" w:tentative="1">
      <w:start w:val="1"/>
      <w:numFmt w:val="decimal"/>
      <w:lvlText w:val="%7."/>
      <w:lvlJc w:val="left"/>
      <w:pPr>
        <w:ind w:left="5040" w:hanging="360"/>
      </w:pPr>
    </w:lvl>
    <w:lvl w:ilvl="7" w:tplc="043A0019" w:tentative="1">
      <w:start w:val="1"/>
      <w:numFmt w:val="lowerLetter"/>
      <w:lvlText w:val="%8."/>
      <w:lvlJc w:val="left"/>
      <w:pPr>
        <w:ind w:left="5760" w:hanging="360"/>
      </w:pPr>
    </w:lvl>
    <w:lvl w:ilvl="8" w:tplc="043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402C6"/>
    <w:multiLevelType w:val="hybridMultilevel"/>
    <w:tmpl w:val="F6EC5AA6"/>
    <w:lvl w:ilvl="0" w:tplc="8278D9E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A0019" w:tentative="1">
      <w:start w:val="1"/>
      <w:numFmt w:val="lowerLetter"/>
      <w:lvlText w:val="%2."/>
      <w:lvlJc w:val="left"/>
      <w:pPr>
        <w:ind w:left="1440" w:hanging="360"/>
      </w:pPr>
    </w:lvl>
    <w:lvl w:ilvl="2" w:tplc="043A001B" w:tentative="1">
      <w:start w:val="1"/>
      <w:numFmt w:val="lowerRoman"/>
      <w:lvlText w:val="%3."/>
      <w:lvlJc w:val="right"/>
      <w:pPr>
        <w:ind w:left="2160" w:hanging="180"/>
      </w:pPr>
    </w:lvl>
    <w:lvl w:ilvl="3" w:tplc="043A000F" w:tentative="1">
      <w:start w:val="1"/>
      <w:numFmt w:val="decimal"/>
      <w:lvlText w:val="%4."/>
      <w:lvlJc w:val="left"/>
      <w:pPr>
        <w:ind w:left="2880" w:hanging="360"/>
      </w:pPr>
    </w:lvl>
    <w:lvl w:ilvl="4" w:tplc="043A0019" w:tentative="1">
      <w:start w:val="1"/>
      <w:numFmt w:val="lowerLetter"/>
      <w:lvlText w:val="%5."/>
      <w:lvlJc w:val="left"/>
      <w:pPr>
        <w:ind w:left="3600" w:hanging="360"/>
      </w:pPr>
    </w:lvl>
    <w:lvl w:ilvl="5" w:tplc="043A001B" w:tentative="1">
      <w:start w:val="1"/>
      <w:numFmt w:val="lowerRoman"/>
      <w:lvlText w:val="%6."/>
      <w:lvlJc w:val="right"/>
      <w:pPr>
        <w:ind w:left="4320" w:hanging="180"/>
      </w:pPr>
    </w:lvl>
    <w:lvl w:ilvl="6" w:tplc="043A000F" w:tentative="1">
      <w:start w:val="1"/>
      <w:numFmt w:val="decimal"/>
      <w:lvlText w:val="%7."/>
      <w:lvlJc w:val="left"/>
      <w:pPr>
        <w:ind w:left="5040" w:hanging="360"/>
      </w:pPr>
    </w:lvl>
    <w:lvl w:ilvl="7" w:tplc="043A0019" w:tentative="1">
      <w:start w:val="1"/>
      <w:numFmt w:val="lowerLetter"/>
      <w:lvlText w:val="%8."/>
      <w:lvlJc w:val="left"/>
      <w:pPr>
        <w:ind w:left="5760" w:hanging="360"/>
      </w:pPr>
    </w:lvl>
    <w:lvl w:ilvl="8" w:tplc="043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C422D"/>
    <w:multiLevelType w:val="hybridMultilevel"/>
    <w:tmpl w:val="060A2AB0"/>
    <w:lvl w:ilvl="0" w:tplc="1B62CE8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3A0019" w:tentative="1">
      <w:start w:val="1"/>
      <w:numFmt w:val="lowerLetter"/>
      <w:lvlText w:val="%2."/>
      <w:lvlJc w:val="left"/>
      <w:pPr>
        <w:ind w:left="1789" w:hanging="360"/>
      </w:pPr>
    </w:lvl>
    <w:lvl w:ilvl="2" w:tplc="043A001B" w:tentative="1">
      <w:start w:val="1"/>
      <w:numFmt w:val="lowerRoman"/>
      <w:lvlText w:val="%3."/>
      <w:lvlJc w:val="right"/>
      <w:pPr>
        <w:ind w:left="2509" w:hanging="180"/>
      </w:pPr>
    </w:lvl>
    <w:lvl w:ilvl="3" w:tplc="043A000F" w:tentative="1">
      <w:start w:val="1"/>
      <w:numFmt w:val="decimal"/>
      <w:lvlText w:val="%4."/>
      <w:lvlJc w:val="left"/>
      <w:pPr>
        <w:ind w:left="3229" w:hanging="360"/>
      </w:pPr>
    </w:lvl>
    <w:lvl w:ilvl="4" w:tplc="043A0019" w:tentative="1">
      <w:start w:val="1"/>
      <w:numFmt w:val="lowerLetter"/>
      <w:lvlText w:val="%5."/>
      <w:lvlJc w:val="left"/>
      <w:pPr>
        <w:ind w:left="3949" w:hanging="360"/>
      </w:pPr>
    </w:lvl>
    <w:lvl w:ilvl="5" w:tplc="043A001B" w:tentative="1">
      <w:start w:val="1"/>
      <w:numFmt w:val="lowerRoman"/>
      <w:lvlText w:val="%6."/>
      <w:lvlJc w:val="right"/>
      <w:pPr>
        <w:ind w:left="4669" w:hanging="180"/>
      </w:pPr>
    </w:lvl>
    <w:lvl w:ilvl="6" w:tplc="043A000F" w:tentative="1">
      <w:start w:val="1"/>
      <w:numFmt w:val="decimal"/>
      <w:lvlText w:val="%7."/>
      <w:lvlJc w:val="left"/>
      <w:pPr>
        <w:ind w:left="5389" w:hanging="360"/>
      </w:pPr>
    </w:lvl>
    <w:lvl w:ilvl="7" w:tplc="043A0019" w:tentative="1">
      <w:start w:val="1"/>
      <w:numFmt w:val="lowerLetter"/>
      <w:lvlText w:val="%8."/>
      <w:lvlJc w:val="left"/>
      <w:pPr>
        <w:ind w:left="6109" w:hanging="360"/>
      </w:pPr>
    </w:lvl>
    <w:lvl w:ilvl="8" w:tplc="043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BB363F5"/>
    <w:multiLevelType w:val="hybridMultilevel"/>
    <w:tmpl w:val="AF8640CE"/>
    <w:lvl w:ilvl="0" w:tplc="043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A0019" w:tentative="1">
      <w:start w:val="1"/>
      <w:numFmt w:val="lowerLetter"/>
      <w:lvlText w:val="%2."/>
      <w:lvlJc w:val="left"/>
      <w:pPr>
        <w:ind w:left="1080" w:hanging="360"/>
      </w:pPr>
    </w:lvl>
    <w:lvl w:ilvl="2" w:tplc="043A001B" w:tentative="1">
      <w:start w:val="1"/>
      <w:numFmt w:val="lowerRoman"/>
      <w:lvlText w:val="%3."/>
      <w:lvlJc w:val="right"/>
      <w:pPr>
        <w:ind w:left="1800" w:hanging="180"/>
      </w:pPr>
    </w:lvl>
    <w:lvl w:ilvl="3" w:tplc="043A000F" w:tentative="1">
      <w:start w:val="1"/>
      <w:numFmt w:val="decimal"/>
      <w:lvlText w:val="%4."/>
      <w:lvlJc w:val="left"/>
      <w:pPr>
        <w:ind w:left="2520" w:hanging="360"/>
      </w:pPr>
    </w:lvl>
    <w:lvl w:ilvl="4" w:tplc="043A0019" w:tentative="1">
      <w:start w:val="1"/>
      <w:numFmt w:val="lowerLetter"/>
      <w:lvlText w:val="%5."/>
      <w:lvlJc w:val="left"/>
      <w:pPr>
        <w:ind w:left="3240" w:hanging="360"/>
      </w:pPr>
    </w:lvl>
    <w:lvl w:ilvl="5" w:tplc="043A001B" w:tentative="1">
      <w:start w:val="1"/>
      <w:numFmt w:val="lowerRoman"/>
      <w:lvlText w:val="%6."/>
      <w:lvlJc w:val="right"/>
      <w:pPr>
        <w:ind w:left="3960" w:hanging="180"/>
      </w:pPr>
    </w:lvl>
    <w:lvl w:ilvl="6" w:tplc="043A000F" w:tentative="1">
      <w:start w:val="1"/>
      <w:numFmt w:val="decimal"/>
      <w:lvlText w:val="%7."/>
      <w:lvlJc w:val="left"/>
      <w:pPr>
        <w:ind w:left="4680" w:hanging="360"/>
      </w:pPr>
    </w:lvl>
    <w:lvl w:ilvl="7" w:tplc="043A0019" w:tentative="1">
      <w:start w:val="1"/>
      <w:numFmt w:val="lowerLetter"/>
      <w:lvlText w:val="%8."/>
      <w:lvlJc w:val="left"/>
      <w:pPr>
        <w:ind w:left="5400" w:hanging="360"/>
      </w:pPr>
    </w:lvl>
    <w:lvl w:ilvl="8" w:tplc="043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842850"/>
    <w:multiLevelType w:val="hybridMultilevel"/>
    <w:tmpl w:val="A61E4858"/>
    <w:lvl w:ilvl="0" w:tplc="19B0DC8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3A0019" w:tentative="1">
      <w:start w:val="1"/>
      <w:numFmt w:val="lowerLetter"/>
      <w:lvlText w:val="%2."/>
      <w:lvlJc w:val="left"/>
      <w:pPr>
        <w:ind w:left="2160" w:hanging="360"/>
      </w:pPr>
    </w:lvl>
    <w:lvl w:ilvl="2" w:tplc="043A001B" w:tentative="1">
      <w:start w:val="1"/>
      <w:numFmt w:val="lowerRoman"/>
      <w:lvlText w:val="%3."/>
      <w:lvlJc w:val="right"/>
      <w:pPr>
        <w:ind w:left="2880" w:hanging="180"/>
      </w:pPr>
    </w:lvl>
    <w:lvl w:ilvl="3" w:tplc="043A000F" w:tentative="1">
      <w:start w:val="1"/>
      <w:numFmt w:val="decimal"/>
      <w:lvlText w:val="%4."/>
      <w:lvlJc w:val="left"/>
      <w:pPr>
        <w:ind w:left="3600" w:hanging="360"/>
      </w:pPr>
    </w:lvl>
    <w:lvl w:ilvl="4" w:tplc="043A0019" w:tentative="1">
      <w:start w:val="1"/>
      <w:numFmt w:val="lowerLetter"/>
      <w:lvlText w:val="%5."/>
      <w:lvlJc w:val="left"/>
      <w:pPr>
        <w:ind w:left="4320" w:hanging="360"/>
      </w:pPr>
    </w:lvl>
    <w:lvl w:ilvl="5" w:tplc="043A001B" w:tentative="1">
      <w:start w:val="1"/>
      <w:numFmt w:val="lowerRoman"/>
      <w:lvlText w:val="%6."/>
      <w:lvlJc w:val="right"/>
      <w:pPr>
        <w:ind w:left="5040" w:hanging="180"/>
      </w:pPr>
    </w:lvl>
    <w:lvl w:ilvl="6" w:tplc="043A000F" w:tentative="1">
      <w:start w:val="1"/>
      <w:numFmt w:val="decimal"/>
      <w:lvlText w:val="%7."/>
      <w:lvlJc w:val="left"/>
      <w:pPr>
        <w:ind w:left="5760" w:hanging="360"/>
      </w:pPr>
    </w:lvl>
    <w:lvl w:ilvl="7" w:tplc="043A0019" w:tentative="1">
      <w:start w:val="1"/>
      <w:numFmt w:val="lowerLetter"/>
      <w:lvlText w:val="%8."/>
      <w:lvlJc w:val="left"/>
      <w:pPr>
        <w:ind w:left="6480" w:hanging="360"/>
      </w:pPr>
    </w:lvl>
    <w:lvl w:ilvl="8" w:tplc="043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29488955">
    <w:abstractNumId w:val="1"/>
  </w:num>
  <w:num w:numId="2" w16cid:durableId="2046983905">
    <w:abstractNumId w:val="2"/>
  </w:num>
  <w:num w:numId="3" w16cid:durableId="2099326678">
    <w:abstractNumId w:val="3"/>
  </w:num>
  <w:num w:numId="4" w16cid:durableId="1296063193">
    <w:abstractNumId w:val="5"/>
  </w:num>
  <w:num w:numId="5" w16cid:durableId="1554998959">
    <w:abstractNumId w:val="0"/>
  </w:num>
  <w:num w:numId="6" w16cid:durableId="720246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912"/>
    <w:rsid w:val="00021740"/>
    <w:rsid w:val="00046758"/>
    <w:rsid w:val="00097912"/>
    <w:rsid w:val="000B662E"/>
    <w:rsid w:val="00143627"/>
    <w:rsid w:val="00176436"/>
    <w:rsid w:val="00191AA5"/>
    <w:rsid w:val="001A68E6"/>
    <w:rsid w:val="001C20C6"/>
    <w:rsid w:val="0021017B"/>
    <w:rsid w:val="002349B1"/>
    <w:rsid w:val="00240183"/>
    <w:rsid w:val="00241985"/>
    <w:rsid w:val="00294348"/>
    <w:rsid w:val="00295E9D"/>
    <w:rsid w:val="002E0523"/>
    <w:rsid w:val="003215CC"/>
    <w:rsid w:val="00364CBA"/>
    <w:rsid w:val="003C1A61"/>
    <w:rsid w:val="00432009"/>
    <w:rsid w:val="00447D16"/>
    <w:rsid w:val="00477162"/>
    <w:rsid w:val="004F43C1"/>
    <w:rsid w:val="00514E63"/>
    <w:rsid w:val="005275A7"/>
    <w:rsid w:val="005551F6"/>
    <w:rsid w:val="0056407E"/>
    <w:rsid w:val="005F14F7"/>
    <w:rsid w:val="00607822"/>
    <w:rsid w:val="00640206"/>
    <w:rsid w:val="00697A28"/>
    <w:rsid w:val="006F4876"/>
    <w:rsid w:val="00735503"/>
    <w:rsid w:val="00736A9A"/>
    <w:rsid w:val="00804254"/>
    <w:rsid w:val="008128D5"/>
    <w:rsid w:val="008350AB"/>
    <w:rsid w:val="00846AD6"/>
    <w:rsid w:val="0087005B"/>
    <w:rsid w:val="008A16DB"/>
    <w:rsid w:val="008A5875"/>
    <w:rsid w:val="009221DA"/>
    <w:rsid w:val="00965F42"/>
    <w:rsid w:val="00966F1C"/>
    <w:rsid w:val="00971AD0"/>
    <w:rsid w:val="009B4045"/>
    <w:rsid w:val="00A06EF2"/>
    <w:rsid w:val="00A479BC"/>
    <w:rsid w:val="00A500AB"/>
    <w:rsid w:val="00A67365"/>
    <w:rsid w:val="00A73702"/>
    <w:rsid w:val="00B12628"/>
    <w:rsid w:val="00B334CB"/>
    <w:rsid w:val="00BA6B4E"/>
    <w:rsid w:val="00BC32C3"/>
    <w:rsid w:val="00C02829"/>
    <w:rsid w:val="00C03B17"/>
    <w:rsid w:val="00C23A95"/>
    <w:rsid w:val="00C34607"/>
    <w:rsid w:val="00C5284F"/>
    <w:rsid w:val="00C57788"/>
    <w:rsid w:val="00C6550D"/>
    <w:rsid w:val="00C85E6C"/>
    <w:rsid w:val="00CA27F0"/>
    <w:rsid w:val="00CB7E3D"/>
    <w:rsid w:val="00D542D9"/>
    <w:rsid w:val="00D70EC0"/>
    <w:rsid w:val="00D86E12"/>
    <w:rsid w:val="00DB5D88"/>
    <w:rsid w:val="00DC018D"/>
    <w:rsid w:val="00E033FF"/>
    <w:rsid w:val="00E371F1"/>
    <w:rsid w:val="00E508F1"/>
    <w:rsid w:val="00E543CC"/>
    <w:rsid w:val="00EE6276"/>
    <w:rsid w:val="00EF5E88"/>
    <w:rsid w:val="00F30EDC"/>
    <w:rsid w:val="00F51C1E"/>
    <w:rsid w:val="00F532D7"/>
    <w:rsid w:val="00F61EAF"/>
    <w:rsid w:val="00F75F79"/>
    <w:rsid w:val="00F7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EC058"/>
  <w15:chartTrackingRefBased/>
  <w15:docId w15:val="{AE781A5D-5BC3-4A23-A68D-40CA35B1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0AB"/>
    <w:pPr>
      <w:ind w:left="720"/>
      <w:contextualSpacing/>
    </w:pPr>
  </w:style>
  <w:style w:type="paragraph" w:customStyle="1" w:styleId="s8">
    <w:name w:val="s8"/>
    <w:basedOn w:val="Normal"/>
    <w:rsid w:val="00846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T" w:eastAsia="en-MT"/>
    </w:rPr>
  </w:style>
  <w:style w:type="character" w:customStyle="1" w:styleId="s6">
    <w:name w:val="s6"/>
    <w:basedOn w:val="DefaultParagraphFont"/>
    <w:rsid w:val="00846AD6"/>
  </w:style>
  <w:style w:type="paragraph" w:customStyle="1" w:styleId="s7">
    <w:name w:val="s7"/>
    <w:basedOn w:val="Normal"/>
    <w:rsid w:val="00736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T" w:eastAsia="en-MT"/>
    </w:rPr>
  </w:style>
  <w:style w:type="character" w:customStyle="1" w:styleId="s5">
    <w:name w:val="s5"/>
    <w:basedOn w:val="DefaultParagraphFont"/>
    <w:rsid w:val="00736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9F612-8A31-4A8E-BAE4-B1DEC308A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 Tony</dc:creator>
  <cp:keywords/>
  <dc:description/>
  <cp:lastModifiedBy>Matthew Borg</cp:lastModifiedBy>
  <cp:revision>2</cp:revision>
  <cp:lastPrinted>2023-02-07T10:34:00Z</cp:lastPrinted>
  <dcterms:created xsi:type="dcterms:W3CDTF">2023-05-03T07:20:00Z</dcterms:created>
  <dcterms:modified xsi:type="dcterms:W3CDTF">2023-05-03T07:20:00Z</dcterms:modified>
</cp:coreProperties>
</file>