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02F8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2C6DA2E3" w14:textId="0C876CB9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il-</w:t>
      </w:r>
      <w:proofErr w:type="spellStart"/>
      <w:r w:rsidR="001335B6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Qari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050E9A3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1C3DCE0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Cs w:val="24"/>
          <w:lang w:val="it-IT"/>
          <w14:cntxtAlts/>
        </w:rPr>
      </w:pPr>
    </w:p>
    <w:p w14:paraId="0A149013" w14:textId="74C3C125" w:rsidR="00B31C48" w:rsidRPr="00B31C48" w:rsidRDefault="001335B6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hAnsi="Candara"/>
          <w:sz w:val="40"/>
          <w:szCs w:val="40"/>
          <w:lang w:val="mt-MT"/>
        </w:rPr>
        <w:t>Għid il-Ħamsin</w:t>
      </w:r>
    </w:p>
    <w:p w14:paraId="51E7D39C" w14:textId="467D2751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it-IT"/>
          <w14:cntxtAlts/>
        </w:rPr>
      </w:pPr>
      <w:r w:rsidRP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 xml:space="preserve">Sena </w:t>
      </w:r>
      <w:r w:rsidR="005C770B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>Ċ</w:t>
      </w:r>
    </w:p>
    <w:p w14:paraId="45ADF60B" w14:textId="77777777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24"/>
          <w:szCs w:val="24"/>
          <w:lang w:val="it-IT"/>
          <w14:cntxtAlts/>
        </w:rPr>
      </w:pPr>
    </w:p>
    <w:p w14:paraId="3DC4CCD4" w14:textId="3FD6BB58" w:rsidR="00B31C48" w:rsidRDefault="001335B6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mt-MT"/>
          <w14:cntxtAlts/>
        </w:rPr>
      </w:pP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At</w:t>
      </w:r>
      <w:r w:rsidR="007D4BF0" w:rsidRPr="007D4BF0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 xml:space="preserve"> 2</w:t>
      </w:r>
      <w:r w:rsidR="007D4BF0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: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1</w:t>
      </w:r>
      <w:r w:rsidR="007D4BF0" w:rsidRPr="007D4BF0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-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11</w:t>
      </w:r>
    </w:p>
    <w:p w14:paraId="1567D2B8" w14:textId="77777777" w:rsidR="00B31C48" w:rsidRDefault="00B31C48" w:rsidP="00B31C48">
      <w:pPr>
        <w:rPr>
          <w:rFonts w:cstheme="minorHAnsi"/>
          <w:b/>
          <w:bCs/>
          <w:sz w:val="24"/>
          <w:szCs w:val="24"/>
          <w:lang w:val="mt-MT"/>
        </w:rPr>
      </w:pPr>
    </w:p>
    <w:p w14:paraId="714C20D6" w14:textId="319340D7" w:rsidR="00B4614D" w:rsidRPr="00B4614D" w:rsidRDefault="00B4614D" w:rsidP="00B4614D">
      <w:pPr>
        <w:jc w:val="both"/>
        <w:rPr>
          <w:rFonts w:cstheme="minorHAnsi"/>
          <w:sz w:val="24"/>
          <w:szCs w:val="24"/>
          <w:lang w:val="mt-MT"/>
        </w:rPr>
      </w:pPr>
      <w:r w:rsidRPr="00B4614D">
        <w:rPr>
          <w:rFonts w:cstheme="minorHAnsi"/>
          <w:sz w:val="24"/>
          <w:szCs w:val="24"/>
          <w:lang w:val="mt-MT"/>
        </w:rPr>
        <w:t xml:space="preserve">L-esperjenza tal-bidu tal-fidi Kristjana hija mmarkata mill-Ispirtu s-Santu (1Tess 1,5; Gal 3,2-3; </w:t>
      </w:r>
      <w:r w:rsidRPr="00B4614D">
        <w:rPr>
          <w:rFonts w:eastAsia="Arial Unicode MS" w:cstheme="minorHAnsi"/>
          <w:bCs/>
          <w:color w:val="000000"/>
          <w:sz w:val="24"/>
          <w:szCs w:val="24"/>
          <w:lang w:val="mt-MT"/>
        </w:rPr>
        <w:t>1Kor 12,3;</w:t>
      </w:r>
      <w:r w:rsidRPr="00B4614D">
        <w:rPr>
          <w:rFonts w:cstheme="minorHAnsi"/>
          <w:sz w:val="24"/>
          <w:szCs w:val="24"/>
          <w:lang w:val="mt-MT"/>
        </w:rPr>
        <w:t xml:space="preserve"> Ġw 7,39; 16,12-14; 1Ġw 3,24 fost oħrajn) u marbuta mal-ħajja ta’ Ġesù, b’mod speċjali mat-tluq tiegħU (Ġw 7,39; 15,26-16,7; 20,21-22). L-Ispirtu s-Santu għandu post privileġjat fir-rakkont ta’ Lq-Atti. Fil-Vanġelu niltaqgħu ma x16 -il riferiment dirett għalih u fl-Atti aktar minn x50. Hu l-mutur tal-azzjonijiet u l-ġrajjiet ta’ Ġesù, tal-Appostli u tad-dixxipli, għalkemm aktar ma nimxu ’l quddiem fir-rakkont tal-Atti, jissemma anqas. L-Ispirtu hu aktar dak li jwelled u jagħti l-ewwel passi lill-Knisja, liema passi huma karatterizzati mill-profezija u mill-missjoni. Dan jidher ukoll fil-Vanġelu (Lq). L-Ispirtu jmexxi l-ġrajjiet (1,35) u jgħinna nagħarfuhom bħala ġrajjiet ta’ Alla. Imbagħad l-Ispirtu huwa dak li jwassal għall-missjoni (Lq 4,14-15.18-19). Anke l-esperjenza tal-qawmien tasal għall-milja tagħha permezz tal-inżul tal-Ispirtu. Infatti wara li d-dixxipli ġew introdotti minn Ġesù għall-għarfien tal-Iskrittura u mibgħuta bħala xhieda, huma kellhom jibqgħu Ġerusalemm sakemm ‘jiġu mlibbsa bil-qawwa mill-għoli’ (Lq 24,49). Hu l-Ispirtu li jittrasforma lill-persuni u jagħni lill-komunità b’ħajja ġdida, biex hi xxandar u tixhed (At 1,8; 2,4.11.18.33).</w:t>
      </w:r>
    </w:p>
    <w:p w14:paraId="2F3FB37E" w14:textId="792B4B33" w:rsidR="00B4614D" w:rsidRPr="00B4614D" w:rsidRDefault="00B4614D" w:rsidP="00B4614D">
      <w:pPr>
        <w:jc w:val="both"/>
        <w:rPr>
          <w:rFonts w:cstheme="minorHAnsi"/>
          <w:sz w:val="24"/>
          <w:szCs w:val="24"/>
          <w:lang w:val="mt-MT"/>
        </w:rPr>
      </w:pPr>
      <w:r w:rsidRPr="00B4614D">
        <w:rPr>
          <w:rFonts w:cstheme="minorHAnsi"/>
          <w:sz w:val="24"/>
          <w:szCs w:val="24"/>
          <w:lang w:val="mt-MT"/>
        </w:rPr>
        <w:t xml:space="preserve">Takkumpanja dan it-twelid ġdid aktarx ser ikun hemm Marija, li At 1,14 aktarx ipoġġiha flimkien ma’ dawk li sejrin jirċievu l-Ispirtu. Bħal Marija, il-Knisja wkoll issir omm, fekondata mill-Ispirtu. U bħal Marija l-Knisja wkoll se tkun strument magħżul li tikkopera mas-sejħa mingħajr però ma tifhimha kompletament, għax hi ferm akbar minnha. </w:t>
      </w:r>
    </w:p>
    <w:p w14:paraId="39D5BCD8" w14:textId="77777777" w:rsidR="00B4614D" w:rsidRPr="00B4614D" w:rsidRDefault="00B4614D" w:rsidP="00B4614D">
      <w:pPr>
        <w:jc w:val="both"/>
        <w:rPr>
          <w:rFonts w:cstheme="minorHAnsi"/>
          <w:sz w:val="24"/>
          <w:szCs w:val="24"/>
          <w:lang w:val="mt-MT"/>
        </w:rPr>
      </w:pPr>
      <w:r w:rsidRPr="00B4614D">
        <w:rPr>
          <w:rFonts w:eastAsia="Arial Unicode MS" w:cstheme="minorHAnsi"/>
          <w:color w:val="000000"/>
          <w:sz w:val="24"/>
          <w:szCs w:val="24"/>
          <w:lang w:val="mt-MT"/>
        </w:rPr>
        <w:t xml:space="preserve">Ix-xena ta’ Għid il-Ħamsin hi maqsuma f’żewġ partijiet: l-inżul tal-Ispirtu u mbagħad l-istagħġib tal-Lhud għall-fatt li kulħadd kien qed jismagħhom f’ilsienu. </w:t>
      </w:r>
      <w:r w:rsidRPr="00B4614D">
        <w:rPr>
          <w:rFonts w:cstheme="minorHAnsi"/>
          <w:sz w:val="24"/>
          <w:szCs w:val="24"/>
          <w:lang w:val="fr-FR"/>
        </w:rPr>
        <w:t>Ir-</w:t>
      </w:r>
      <w:proofErr w:type="spellStart"/>
      <w:r w:rsidRPr="00B4614D">
        <w:rPr>
          <w:rFonts w:cstheme="minorHAnsi"/>
          <w:sz w:val="24"/>
          <w:szCs w:val="24"/>
          <w:lang w:val="fr-FR"/>
        </w:rPr>
        <w:t>rakkont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tal-ġrajja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jqajjem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diversi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domandi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dwar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x’tip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ta’ </w:t>
      </w:r>
      <w:proofErr w:type="spellStart"/>
      <w:r w:rsidRPr="00B4614D">
        <w:rPr>
          <w:rFonts w:cstheme="minorHAnsi"/>
          <w:sz w:val="24"/>
          <w:szCs w:val="24"/>
          <w:lang w:val="fr-FR"/>
        </w:rPr>
        <w:t>sinjali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seħħew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 w:rsidRPr="00B4614D">
        <w:rPr>
          <w:rFonts w:cstheme="minorHAnsi"/>
          <w:sz w:val="24"/>
          <w:szCs w:val="24"/>
          <w:lang w:val="fr-FR"/>
        </w:rPr>
        <w:t>jekk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humiex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sinjali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riservati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biss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għall-bidu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tal-Knisja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, u </w:t>
      </w:r>
      <w:proofErr w:type="spellStart"/>
      <w:r w:rsidRPr="00B4614D">
        <w:rPr>
          <w:rFonts w:cstheme="minorHAnsi"/>
          <w:sz w:val="24"/>
          <w:szCs w:val="24"/>
          <w:lang w:val="fr-FR"/>
        </w:rPr>
        <w:t>għaliex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hemm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differenzi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bejn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dan </w:t>
      </w:r>
      <w:proofErr w:type="spellStart"/>
      <w:r w:rsidRPr="00B4614D">
        <w:rPr>
          <w:rFonts w:cstheme="minorHAnsi"/>
          <w:sz w:val="24"/>
          <w:szCs w:val="24"/>
          <w:lang w:val="fr-FR"/>
        </w:rPr>
        <w:t>ir-rakkont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u </w:t>
      </w:r>
      <w:proofErr w:type="spellStart"/>
      <w:r w:rsidRPr="00B4614D">
        <w:rPr>
          <w:rFonts w:cstheme="minorHAnsi"/>
          <w:sz w:val="24"/>
          <w:szCs w:val="24"/>
          <w:lang w:val="fr-FR"/>
        </w:rPr>
        <w:t>rakkonti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oħra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marbuta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mad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-don </w:t>
      </w:r>
      <w:proofErr w:type="spellStart"/>
      <w:r w:rsidRPr="00B4614D">
        <w:rPr>
          <w:rFonts w:cstheme="minorHAnsi"/>
          <w:sz w:val="24"/>
          <w:szCs w:val="24"/>
          <w:lang w:val="fr-FR"/>
        </w:rPr>
        <w:t>tal-Ispirtu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 w:rsidRPr="00B4614D">
        <w:rPr>
          <w:rFonts w:cstheme="minorHAnsi"/>
          <w:sz w:val="24"/>
          <w:szCs w:val="24"/>
          <w:lang w:val="fr-FR"/>
        </w:rPr>
        <w:t>p.e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. </w:t>
      </w:r>
      <w:proofErr w:type="spellStart"/>
      <w:r w:rsidRPr="00B4614D">
        <w:rPr>
          <w:rFonts w:cstheme="minorHAnsi"/>
          <w:sz w:val="24"/>
          <w:szCs w:val="24"/>
          <w:lang w:val="fr-FR"/>
        </w:rPr>
        <w:t>Ġw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20,22-23. </w:t>
      </w:r>
      <w:proofErr w:type="spellStart"/>
      <w:r w:rsidRPr="00B4614D">
        <w:rPr>
          <w:rFonts w:cstheme="minorHAnsi"/>
          <w:sz w:val="24"/>
          <w:szCs w:val="24"/>
          <w:lang w:val="fr-FR"/>
        </w:rPr>
        <w:t>Jidher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li d-don </w:t>
      </w:r>
      <w:proofErr w:type="spellStart"/>
      <w:r w:rsidRPr="00B4614D">
        <w:rPr>
          <w:rFonts w:cstheme="minorHAnsi"/>
          <w:sz w:val="24"/>
          <w:szCs w:val="24"/>
          <w:lang w:val="fr-FR"/>
        </w:rPr>
        <w:t>tal-Ispirtu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hu </w:t>
      </w:r>
      <w:proofErr w:type="spellStart"/>
      <w:r w:rsidRPr="00B4614D">
        <w:rPr>
          <w:rFonts w:cstheme="minorHAnsi"/>
          <w:sz w:val="24"/>
          <w:szCs w:val="24"/>
          <w:lang w:val="fr-FR"/>
        </w:rPr>
        <w:t>marbut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mal-</w:t>
      </w:r>
      <w:proofErr w:type="spellStart"/>
      <w:r w:rsidRPr="00B4614D">
        <w:rPr>
          <w:rFonts w:cstheme="minorHAnsi"/>
          <w:sz w:val="24"/>
          <w:szCs w:val="24"/>
          <w:lang w:val="fr-FR"/>
        </w:rPr>
        <w:t>ġrajja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tal-Qawmien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 w:rsidRPr="00B4614D">
        <w:rPr>
          <w:rFonts w:cstheme="minorHAnsi"/>
          <w:sz w:val="24"/>
          <w:szCs w:val="24"/>
          <w:lang w:val="fr-FR"/>
        </w:rPr>
        <w:t>għaliex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il-</w:t>
      </w:r>
      <w:proofErr w:type="spellStart"/>
      <w:r w:rsidRPr="00B4614D">
        <w:rPr>
          <w:rFonts w:cstheme="minorHAnsi"/>
          <w:sz w:val="24"/>
          <w:szCs w:val="24"/>
          <w:lang w:val="fr-FR"/>
        </w:rPr>
        <w:t>mewt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 w:rsidRPr="00B4614D">
        <w:rPr>
          <w:rFonts w:cstheme="minorHAnsi"/>
          <w:sz w:val="24"/>
          <w:szCs w:val="24"/>
          <w:lang w:val="fr-FR"/>
        </w:rPr>
        <w:t>qawmien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 w:rsidRPr="00B4614D">
        <w:rPr>
          <w:rFonts w:cstheme="minorHAnsi"/>
          <w:sz w:val="24"/>
          <w:szCs w:val="24"/>
          <w:lang w:val="fr-FR"/>
        </w:rPr>
        <w:t>tlugħ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is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-sema u </w:t>
      </w:r>
      <w:proofErr w:type="spellStart"/>
      <w:r w:rsidRPr="00B4614D">
        <w:rPr>
          <w:rFonts w:cstheme="minorHAnsi"/>
          <w:sz w:val="24"/>
          <w:szCs w:val="24"/>
          <w:lang w:val="fr-FR"/>
        </w:rPr>
        <w:t>Pentekoste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jagħmlu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parti </w:t>
      </w:r>
      <w:proofErr w:type="spellStart"/>
      <w:r w:rsidRPr="00B4614D">
        <w:rPr>
          <w:rFonts w:cstheme="minorHAnsi"/>
          <w:sz w:val="24"/>
          <w:szCs w:val="24"/>
          <w:lang w:val="fr-FR"/>
        </w:rPr>
        <w:t>mill-istess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misteru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tad-dħul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tal-Mulej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fil-</w:t>
      </w:r>
      <w:proofErr w:type="spellStart"/>
      <w:r w:rsidRPr="00B4614D">
        <w:rPr>
          <w:rFonts w:cstheme="minorHAnsi"/>
          <w:sz w:val="24"/>
          <w:szCs w:val="24"/>
          <w:lang w:val="fr-FR"/>
        </w:rPr>
        <w:t>glorja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tal-Missier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. </w:t>
      </w:r>
      <w:r w:rsidRPr="00B4614D">
        <w:rPr>
          <w:rFonts w:cstheme="minorHAnsi"/>
          <w:sz w:val="24"/>
          <w:szCs w:val="24"/>
          <w:lang w:val="mt-MT"/>
        </w:rPr>
        <w:t xml:space="preserve">Lq però jagħmel ċertu distinzjonijiet; jaqsam dan il-misteru sabiex juri d-diversi aspetti tiegħu u hekk jgħin lil qarrej jifhmu aktar. </w:t>
      </w:r>
    </w:p>
    <w:p w14:paraId="57BA7CAA" w14:textId="77777777" w:rsidR="00B4614D" w:rsidRPr="00B4614D" w:rsidRDefault="00B4614D" w:rsidP="00B4614D">
      <w:pPr>
        <w:jc w:val="both"/>
        <w:rPr>
          <w:rFonts w:cstheme="minorHAnsi"/>
          <w:sz w:val="24"/>
          <w:szCs w:val="24"/>
          <w:lang w:val="mt-MT"/>
        </w:rPr>
      </w:pPr>
    </w:p>
    <w:p w14:paraId="284D6990" w14:textId="77777777" w:rsidR="00B4614D" w:rsidRPr="00B4614D" w:rsidRDefault="00B4614D" w:rsidP="00B4614D">
      <w:pPr>
        <w:jc w:val="both"/>
        <w:rPr>
          <w:rFonts w:cstheme="minorHAnsi"/>
          <w:i/>
          <w:iCs/>
          <w:sz w:val="24"/>
          <w:szCs w:val="24"/>
          <w:lang w:val="mt-MT"/>
        </w:rPr>
      </w:pPr>
      <w:r w:rsidRPr="00B4614D">
        <w:rPr>
          <w:rFonts w:cstheme="minorHAnsi"/>
          <w:bCs/>
          <w:i/>
          <w:iCs/>
          <w:sz w:val="24"/>
          <w:szCs w:val="24"/>
          <w:lang w:val="fr-FR"/>
        </w:rPr>
        <w:t>[</w:t>
      </w:r>
      <w:proofErr w:type="gramStart"/>
      <w:r w:rsidRPr="00B4614D">
        <w:rPr>
          <w:rFonts w:cstheme="minorHAnsi"/>
          <w:bCs/>
          <w:i/>
          <w:iCs/>
          <w:sz w:val="24"/>
          <w:szCs w:val="24"/>
          <w:lang w:val="fr-FR"/>
        </w:rPr>
        <w:t>Atti:</w:t>
      </w:r>
      <w:proofErr w:type="gramEnd"/>
      <w:r w:rsidRPr="00B4614D">
        <w:rPr>
          <w:rFonts w:cstheme="minorHAnsi"/>
          <w:bCs/>
          <w:i/>
          <w:iCs/>
          <w:sz w:val="24"/>
          <w:szCs w:val="24"/>
          <w:lang w:val="fr-FR"/>
        </w:rPr>
        <w:t>2:1]</w:t>
      </w:r>
      <w:r w:rsidRPr="00B4614D">
        <w:rPr>
          <w:rFonts w:cstheme="minorHAnsi"/>
          <w:i/>
          <w:iCs/>
          <w:sz w:val="24"/>
          <w:szCs w:val="24"/>
          <w:lang w:val="fr-FR"/>
        </w:rPr>
        <w:t xml:space="preserve"> Meta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wasal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jum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Għid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il-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Ħamsin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, huma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kienu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lkoll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flimkien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f'post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wieħed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>.</w:t>
      </w:r>
    </w:p>
    <w:p w14:paraId="34E49476" w14:textId="0CF0CE3B" w:rsidR="00B4614D" w:rsidRPr="00B4614D" w:rsidRDefault="00B4614D" w:rsidP="00B4614D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proofErr w:type="spellStart"/>
      <w:r w:rsidRPr="00B4614D">
        <w:rPr>
          <w:rFonts w:cstheme="minorHAnsi"/>
          <w:sz w:val="24"/>
          <w:szCs w:val="24"/>
          <w:lang w:val="fr-FR"/>
        </w:rPr>
        <w:lastRenderedPageBreak/>
        <w:t>Permezz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tal-verb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bCs/>
          <w:i/>
          <w:sz w:val="24"/>
          <w:szCs w:val="24"/>
          <w:lang w:val="el-GR" w:bidi="he-IL"/>
        </w:rPr>
        <w:t>συμπληρόω</w:t>
      </w:r>
      <w:proofErr w:type="spellEnd"/>
      <w:r w:rsidRPr="00B4614D">
        <w:rPr>
          <w:rFonts w:cstheme="minorHAnsi"/>
          <w:b/>
          <w:bCs/>
          <w:sz w:val="24"/>
          <w:szCs w:val="24"/>
          <w:lang w:val="mt-MT" w:bidi="he-IL"/>
        </w:rPr>
        <w:t xml:space="preserve"> </w:t>
      </w:r>
      <w:r w:rsidRPr="00B4614D">
        <w:rPr>
          <w:rFonts w:cstheme="minorHAnsi"/>
          <w:sz w:val="24"/>
          <w:szCs w:val="24"/>
          <w:lang w:val="fr-FR"/>
        </w:rPr>
        <w:t>l-</w:t>
      </w:r>
      <w:proofErr w:type="spellStart"/>
      <w:r w:rsidRPr="00B4614D">
        <w:rPr>
          <w:rFonts w:cstheme="minorHAnsi"/>
          <w:sz w:val="24"/>
          <w:szCs w:val="24"/>
          <w:lang w:val="fr-FR"/>
        </w:rPr>
        <w:t>awtur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irid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juri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li </w:t>
      </w:r>
      <w:proofErr w:type="spellStart"/>
      <w:r w:rsidRPr="00B4614D">
        <w:rPr>
          <w:rFonts w:cstheme="minorHAnsi"/>
          <w:sz w:val="24"/>
          <w:szCs w:val="24"/>
          <w:lang w:val="fr-FR"/>
        </w:rPr>
        <w:t>waslet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it-tmiem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ta’ </w:t>
      </w:r>
      <w:proofErr w:type="spellStart"/>
      <w:r w:rsidRPr="00B4614D">
        <w:rPr>
          <w:rFonts w:cstheme="minorHAnsi"/>
          <w:sz w:val="24"/>
          <w:szCs w:val="24"/>
          <w:lang w:val="fr-FR"/>
        </w:rPr>
        <w:t>stennija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u li </w:t>
      </w:r>
      <w:proofErr w:type="spellStart"/>
      <w:r w:rsidRPr="00B4614D">
        <w:rPr>
          <w:rFonts w:cstheme="minorHAnsi"/>
          <w:sz w:val="24"/>
          <w:szCs w:val="24"/>
          <w:lang w:val="fr-FR"/>
        </w:rPr>
        <w:t>ser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jingħata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bidu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għal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xi </w:t>
      </w:r>
      <w:proofErr w:type="spellStart"/>
      <w:r w:rsidRPr="00B4614D">
        <w:rPr>
          <w:rFonts w:cstheme="minorHAnsi"/>
          <w:sz w:val="24"/>
          <w:szCs w:val="24"/>
          <w:lang w:val="fr-FR"/>
        </w:rPr>
        <w:t>ħaġa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ġdida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. </w:t>
      </w:r>
      <w:proofErr w:type="spellStart"/>
      <w:r w:rsidRPr="00B4614D">
        <w:rPr>
          <w:rFonts w:cstheme="minorHAnsi"/>
          <w:sz w:val="24"/>
          <w:szCs w:val="24"/>
          <w:lang w:val="fr-FR"/>
        </w:rPr>
        <w:t>Hekk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jindika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dan il-</w:t>
      </w:r>
      <w:proofErr w:type="spellStart"/>
      <w:r w:rsidRPr="00B4614D">
        <w:rPr>
          <w:rFonts w:cstheme="minorHAnsi"/>
          <w:sz w:val="24"/>
          <w:szCs w:val="24"/>
          <w:lang w:val="fr-FR"/>
        </w:rPr>
        <w:t>verb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Lq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9,51, </w:t>
      </w:r>
      <w:proofErr w:type="spellStart"/>
      <w:r w:rsidRPr="00B4614D">
        <w:rPr>
          <w:rFonts w:cstheme="minorHAnsi"/>
          <w:sz w:val="24"/>
          <w:szCs w:val="24"/>
          <w:lang w:val="fr-FR"/>
        </w:rPr>
        <w:t>f’mument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kruċjali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fil-</w:t>
      </w:r>
      <w:proofErr w:type="spellStart"/>
      <w:r w:rsidRPr="00B4614D">
        <w:rPr>
          <w:rFonts w:cstheme="minorHAnsi"/>
          <w:sz w:val="24"/>
          <w:szCs w:val="24"/>
          <w:lang w:val="fr-FR"/>
        </w:rPr>
        <w:t>Vanġelu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. </w:t>
      </w:r>
      <w:r w:rsidRPr="00B4614D">
        <w:rPr>
          <w:rFonts w:cstheme="minorHAnsi"/>
          <w:sz w:val="24"/>
          <w:szCs w:val="24"/>
          <w:lang w:val="mt-MT"/>
        </w:rPr>
        <w:t>L-isfond huwa l-festa ta’ Għid il-Ħamsin, il-festa tal-Ġimgħat (Shavuot), il-festa tar-ringrazjament għall-ħsad u l-għeluq taċ-ċiklu tal-Għid. Maż-żmien, il-festi tal-Lhud, li kienu kollha marbuta mal-biedja, bdew jiġu marbuta wkoll mal-ġrajjiet tal-istorja tas-salvazzjoni. Għid il-Ħamsin ġie marbut mat-tiġdid tal-patt u d-don tal-Liġi fuq is-Sinaj (Eż 19,1). Fl-isfond ta’ dan ir-rakkont wieħed jista’ jilmaħ il-ġrajjiet tas-Sinaj, speċjalment hekk kif kienu interpretati fit-tradizzjonijiet Lhud. P.e. Ġużeppi Flavju jitkellem minn miraklu tas-smigħ, għaliex minkejja d-distanza bejn il-quċċata tal-muntanja u n-naħa t’isfel tagħha, kull Iżraelita sema’ l-kmandamenti ta’ Alla. Skont rabbi Johanan (250-290 w.K.) il-leħen ta’ Alla instema’ fis-70 lingwa tal-popli.</w:t>
      </w:r>
    </w:p>
    <w:p w14:paraId="40204C8F" w14:textId="77777777" w:rsidR="00B4614D" w:rsidRPr="00B4614D" w:rsidRDefault="00B4614D" w:rsidP="00B4614D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B4614D">
        <w:rPr>
          <w:rFonts w:cstheme="minorHAnsi"/>
          <w:sz w:val="24"/>
          <w:szCs w:val="24"/>
          <w:lang w:val="mt-MT"/>
        </w:rPr>
        <w:t>Il-komunità tinsab flimkien, mhux biss għax qegħda fl-istess post, imma għax kienu ħaġa waħda, tema ħafna għall-qalb l-awtur (1,14; 2,44.46; 4,24.32; 5,12). Fl-isfond aktarx hemm il-</w:t>
      </w:r>
      <w:r w:rsidRPr="00B4614D">
        <w:rPr>
          <w:rFonts w:cstheme="minorHAnsi"/>
          <w:i/>
          <w:iCs/>
          <w:sz w:val="24"/>
          <w:szCs w:val="24"/>
          <w:lang w:val="mt-MT"/>
        </w:rPr>
        <w:t xml:space="preserve">yahad </w:t>
      </w:r>
      <w:r w:rsidRPr="00B4614D">
        <w:rPr>
          <w:rFonts w:cstheme="minorHAnsi"/>
          <w:sz w:val="24"/>
          <w:szCs w:val="24"/>
          <w:lang w:val="mt-MT"/>
        </w:rPr>
        <w:t xml:space="preserve">tas-Salmi. </w:t>
      </w:r>
    </w:p>
    <w:p w14:paraId="3225CDB0" w14:textId="77777777" w:rsidR="00B4614D" w:rsidRPr="00B4614D" w:rsidRDefault="00B4614D" w:rsidP="00B4614D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</w:p>
    <w:p w14:paraId="6F509434" w14:textId="77777777" w:rsidR="00B4614D" w:rsidRPr="00B4614D" w:rsidRDefault="00B4614D" w:rsidP="00B4614D">
      <w:pPr>
        <w:pStyle w:val="NoSpacing"/>
        <w:spacing w:after="160" w:line="259" w:lineRule="auto"/>
        <w:jc w:val="both"/>
        <w:rPr>
          <w:rFonts w:cstheme="minorHAnsi"/>
          <w:i/>
          <w:iCs/>
          <w:sz w:val="24"/>
          <w:szCs w:val="24"/>
          <w:lang w:val="fr-FR"/>
        </w:rPr>
      </w:pPr>
      <w:r w:rsidRPr="00B4614D">
        <w:rPr>
          <w:rFonts w:cstheme="minorHAnsi"/>
          <w:bCs/>
          <w:i/>
          <w:iCs/>
          <w:sz w:val="24"/>
          <w:szCs w:val="24"/>
          <w:lang w:val="fr-FR"/>
        </w:rPr>
        <w:t>[</w:t>
      </w:r>
      <w:proofErr w:type="gramStart"/>
      <w:r w:rsidRPr="00B4614D">
        <w:rPr>
          <w:rFonts w:cstheme="minorHAnsi"/>
          <w:bCs/>
          <w:i/>
          <w:iCs/>
          <w:sz w:val="24"/>
          <w:szCs w:val="24"/>
          <w:lang w:val="fr-FR"/>
        </w:rPr>
        <w:t>Atti:</w:t>
      </w:r>
      <w:proofErr w:type="gramEnd"/>
      <w:r w:rsidRPr="00B4614D">
        <w:rPr>
          <w:rFonts w:cstheme="minorHAnsi"/>
          <w:bCs/>
          <w:i/>
          <w:iCs/>
          <w:sz w:val="24"/>
          <w:szCs w:val="24"/>
          <w:lang w:val="fr-FR"/>
        </w:rPr>
        <w:t xml:space="preserve">2:2]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F'daqqa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waħda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ġie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mis-sema </w:t>
      </w:r>
      <w:proofErr w:type="spellStart"/>
      <w:r w:rsidRPr="00B4614D">
        <w:rPr>
          <w:rFonts w:eastAsia="Malgun Gothic Semilight" w:cstheme="minorHAnsi"/>
          <w:i/>
          <w:iCs/>
          <w:sz w:val="24"/>
          <w:szCs w:val="24"/>
          <w:lang w:val="fr-FR"/>
        </w:rPr>
        <w:t>ħ</w:t>
      </w:r>
      <w:r w:rsidRPr="00B4614D">
        <w:rPr>
          <w:rFonts w:cstheme="minorHAnsi"/>
          <w:i/>
          <w:iCs/>
          <w:sz w:val="24"/>
          <w:szCs w:val="24"/>
          <w:lang w:val="fr-FR"/>
        </w:rPr>
        <w:t>oss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b</w:t>
      </w:r>
      <w:r w:rsidRPr="00B4614D">
        <w:rPr>
          <w:rFonts w:eastAsia="Malgun Gothic Semilight" w:cstheme="minorHAnsi"/>
          <w:i/>
          <w:iCs/>
          <w:sz w:val="24"/>
          <w:szCs w:val="24"/>
          <w:lang w:val="fr-FR"/>
        </w:rPr>
        <w:t>ħ</w:t>
      </w:r>
      <w:r w:rsidRPr="00B4614D">
        <w:rPr>
          <w:rFonts w:cstheme="minorHAnsi"/>
          <w:i/>
          <w:iCs/>
          <w:sz w:val="24"/>
          <w:szCs w:val="24"/>
          <w:lang w:val="fr-FR"/>
        </w:rPr>
        <w:t>al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ta'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ri</w:t>
      </w:r>
      <w:r w:rsidRPr="00B4614D">
        <w:rPr>
          <w:rFonts w:eastAsia="Malgun Gothic Semilight" w:cstheme="minorHAnsi"/>
          <w:i/>
          <w:iCs/>
          <w:sz w:val="24"/>
          <w:szCs w:val="24"/>
          <w:lang w:val="fr-FR"/>
        </w:rPr>
        <w:t>ħ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qawwi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, u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mela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d-dar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kollha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fejn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kienu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qeg</w:t>
      </w:r>
      <w:r w:rsidRPr="00B4614D">
        <w:rPr>
          <w:rFonts w:eastAsia="Malgun Gothic Semilight" w:cstheme="minorHAnsi"/>
          <w:i/>
          <w:iCs/>
          <w:sz w:val="24"/>
          <w:szCs w:val="24"/>
          <w:lang w:val="fr-FR"/>
        </w:rPr>
        <w:t>ħ</w:t>
      </w:r>
      <w:r w:rsidRPr="00B4614D">
        <w:rPr>
          <w:rFonts w:cstheme="minorHAnsi"/>
          <w:i/>
          <w:iCs/>
          <w:sz w:val="24"/>
          <w:szCs w:val="24"/>
          <w:lang w:val="fr-FR"/>
        </w:rPr>
        <w:t>din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. </w:t>
      </w:r>
      <w:r w:rsidRPr="00B4614D">
        <w:rPr>
          <w:rFonts w:cstheme="minorHAnsi"/>
          <w:bCs/>
          <w:i/>
          <w:iCs/>
          <w:sz w:val="24"/>
          <w:szCs w:val="24"/>
          <w:lang w:val="fr-FR"/>
        </w:rPr>
        <w:t>[</w:t>
      </w:r>
      <w:proofErr w:type="gramStart"/>
      <w:r w:rsidRPr="00B4614D">
        <w:rPr>
          <w:rFonts w:cstheme="minorHAnsi"/>
          <w:bCs/>
          <w:i/>
          <w:iCs/>
          <w:sz w:val="24"/>
          <w:szCs w:val="24"/>
          <w:lang w:val="fr-FR"/>
        </w:rPr>
        <w:t>Atti:</w:t>
      </w:r>
      <w:proofErr w:type="gramEnd"/>
      <w:r w:rsidRPr="00B4614D">
        <w:rPr>
          <w:rFonts w:cstheme="minorHAnsi"/>
          <w:bCs/>
          <w:i/>
          <w:iCs/>
          <w:sz w:val="24"/>
          <w:szCs w:val="24"/>
          <w:lang w:val="fr-FR"/>
        </w:rPr>
        <w:t>2:3]</w:t>
      </w:r>
      <w:r w:rsidRPr="00B4614D">
        <w:rPr>
          <w:rFonts w:cstheme="minorHAnsi"/>
          <w:i/>
          <w:iCs/>
          <w:sz w:val="24"/>
          <w:szCs w:val="24"/>
          <w:lang w:val="fr-FR"/>
        </w:rPr>
        <w:t xml:space="preserve"> U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dehrulhom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ilsna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qishom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tan-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nar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, li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tqassmu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u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qagħdu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fuq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kull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wieħed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minnhom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. </w:t>
      </w:r>
      <w:r w:rsidRPr="00B4614D">
        <w:rPr>
          <w:rFonts w:cstheme="minorHAnsi"/>
          <w:bCs/>
          <w:i/>
          <w:iCs/>
          <w:sz w:val="24"/>
          <w:szCs w:val="24"/>
          <w:lang w:val="fr-FR"/>
        </w:rPr>
        <w:t>[</w:t>
      </w:r>
      <w:proofErr w:type="gramStart"/>
      <w:r w:rsidRPr="00B4614D">
        <w:rPr>
          <w:rFonts w:cstheme="minorHAnsi"/>
          <w:bCs/>
          <w:i/>
          <w:iCs/>
          <w:sz w:val="24"/>
          <w:szCs w:val="24"/>
          <w:lang w:val="fr-FR"/>
        </w:rPr>
        <w:t>Atti:</w:t>
      </w:r>
      <w:proofErr w:type="gramEnd"/>
      <w:r w:rsidRPr="00B4614D">
        <w:rPr>
          <w:rFonts w:cstheme="minorHAnsi"/>
          <w:bCs/>
          <w:i/>
          <w:iCs/>
          <w:sz w:val="24"/>
          <w:szCs w:val="24"/>
          <w:lang w:val="fr-FR"/>
        </w:rPr>
        <w:t>2:4]</w:t>
      </w:r>
      <w:r w:rsidRPr="00B4614D">
        <w:rPr>
          <w:rFonts w:cstheme="minorHAnsi"/>
          <w:i/>
          <w:iCs/>
          <w:sz w:val="24"/>
          <w:szCs w:val="24"/>
          <w:lang w:val="fr-FR"/>
        </w:rPr>
        <w:t> 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Mtlew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ilkoll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bl-Ispirtu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s-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Santu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u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bdew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jitkellmu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b'ilsna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oħra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,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skond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ma l-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Ispirtu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kien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jagħtihom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li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jitkellmu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>.</w:t>
      </w:r>
    </w:p>
    <w:p w14:paraId="556E12E1" w14:textId="0D2453BA" w:rsidR="00B4614D" w:rsidRPr="00B4614D" w:rsidRDefault="00B4614D" w:rsidP="00B4614D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B4614D">
        <w:rPr>
          <w:rFonts w:cstheme="minorHAnsi"/>
          <w:sz w:val="24"/>
          <w:szCs w:val="24"/>
          <w:lang w:val="mt-MT"/>
        </w:rPr>
        <w:t>Is-sinjali msemmija – iseħħu f’daqqa u ġejjin mis-sema – huma probabbilment immaġni letterarji aktar milli kronaka, jew aħjar, modi kif tiġi mxandra l-preżenza ta’ Alla fl-istess waqt li l-alterità tiegħu tiġi mħarsa. L-awtur infatti juża “bħal/qisu” riħ qawwi, “bħal/qishom” ilsna tan-nar. Iż-żewġ sinjali prinċipali huma r-riħ u n-nar (Lq 3,16) li fil-lingwaġġ Bibliku huma dejjem marbuta mal-manifestazzjonijiet ta’ Alla, bħal fil-ġrajja ta’ Elija fuq il-Horeb (1Slat 19,11-13) jew ta’ Mosè quddiem is-siġra li taqbad u ma tinħaraqx (Eżod 3,1-6). L-aspett l-aktar oriġinali hija l-forma tan-nar (ilsna) li probabilment hija marbuta ma’ dak li ġej wara; il-miraklu tal-komunikazzjoni ma’ kulħadd (v. 3.4.11). Il-kontenut ta’ din il-komunikazzjoni nsibuh f’v. 11: “l-għeġubijiet ta’ Alla”, li nsibuhom ukoll fuq fomm Marija u Żakkarija fil-</w:t>
      </w:r>
      <w:r w:rsidRPr="00B4614D">
        <w:rPr>
          <w:rFonts w:cstheme="minorHAnsi"/>
          <w:i/>
          <w:sz w:val="24"/>
          <w:szCs w:val="24"/>
          <w:lang w:val="mt-MT"/>
        </w:rPr>
        <w:t>Magnificat</w:t>
      </w:r>
      <w:r w:rsidRPr="00B4614D">
        <w:rPr>
          <w:rFonts w:cstheme="minorHAnsi"/>
          <w:sz w:val="24"/>
          <w:szCs w:val="24"/>
          <w:lang w:val="mt-MT"/>
        </w:rPr>
        <w:t xml:space="preserve"> (1,46-55) u fil-</w:t>
      </w:r>
      <w:r w:rsidRPr="00B4614D">
        <w:rPr>
          <w:rFonts w:cstheme="minorHAnsi"/>
          <w:i/>
          <w:sz w:val="24"/>
          <w:szCs w:val="24"/>
          <w:lang w:val="mt-MT"/>
        </w:rPr>
        <w:t>Benedictus</w:t>
      </w:r>
      <w:r w:rsidRPr="00B4614D">
        <w:rPr>
          <w:rFonts w:cstheme="minorHAnsi"/>
          <w:sz w:val="24"/>
          <w:szCs w:val="24"/>
          <w:lang w:val="mt-MT"/>
        </w:rPr>
        <w:t xml:space="preserve"> (1,68-79) rispettivament. Mill-bqija nistgħu ngħidu li l-elementi kollha msemmija nsibuhom f’Eż 19,16-19 (LXX). </w:t>
      </w:r>
    </w:p>
    <w:p w14:paraId="0B2D0478" w14:textId="77777777" w:rsidR="00B4614D" w:rsidRDefault="00B4614D" w:rsidP="00B4614D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B4614D">
        <w:rPr>
          <w:rFonts w:cstheme="minorHAnsi"/>
          <w:sz w:val="24"/>
          <w:szCs w:val="24"/>
          <w:lang w:val="mt-MT"/>
        </w:rPr>
        <w:t>Id-don tal-Ispirtu kien imħabbar mill-profeti. Testi klassiċi huma dawk ta’ Ġer 31,31-34 u Eżek 36,25-27. F’dawn it-testi l-attenzjoni qegħda fuq il-qalb, iċ-ċentru tal-għażliet. Il-liġi diġà kienet magħrufa. Il-problema hi l-qalb; għalhekk id-don tal-qalb ġdida frott l-għotja tal-Ispirtu. U dan id-don hu marbut mal-mewt u l-qawmien ta’ Ġesù, fejn il-loġika tal-bniedem ġiet mibdula mil-loġika ta’ Alla. Għalhekk kull eżiġenza tal-liġi issa qegħda ssir fid-dawl tal-mewt u l-qawmien ta’ Ġesù.</w:t>
      </w:r>
    </w:p>
    <w:p w14:paraId="7AD71E7F" w14:textId="0D5EDC10" w:rsidR="00B4614D" w:rsidRPr="00B4614D" w:rsidRDefault="00B4614D" w:rsidP="00B4614D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B4614D">
        <w:rPr>
          <w:rFonts w:cstheme="minorHAnsi"/>
          <w:sz w:val="24"/>
          <w:szCs w:val="24"/>
          <w:lang w:val="mt-MT"/>
        </w:rPr>
        <w:t>F’Ġeremija dan id-diskors hu marbut ukoll mat-tema tal-patt; patt ġdid li ser jiġi mwaqqaf. Kif rajna, fl-isfond ta’ Għid il-Ħamsin insibu l-element tat-tiġdid tal-patt. Din hi t-tema li mbagħad jittratta Pietru fid-diskors tiegħu, fejn l-aċċenn hu pjuttost fuq il-patt ġdid li qed jiġi mwaqqaf aktar milli xi liġi ġdida li qed tingħata.</w:t>
      </w:r>
    </w:p>
    <w:p w14:paraId="29B9F4DC" w14:textId="77777777" w:rsidR="00B4614D" w:rsidRPr="00B4614D" w:rsidRDefault="00B4614D" w:rsidP="00B4614D">
      <w:pPr>
        <w:jc w:val="both"/>
        <w:rPr>
          <w:rFonts w:cstheme="minorHAnsi"/>
          <w:sz w:val="24"/>
          <w:szCs w:val="24"/>
          <w:lang w:val="mt-MT"/>
        </w:rPr>
      </w:pPr>
    </w:p>
    <w:p w14:paraId="5DF3662D" w14:textId="77777777" w:rsidR="00B4614D" w:rsidRPr="00B4614D" w:rsidRDefault="00B4614D" w:rsidP="00B4614D">
      <w:pPr>
        <w:jc w:val="both"/>
        <w:rPr>
          <w:rFonts w:cstheme="minorHAnsi"/>
          <w:sz w:val="24"/>
          <w:szCs w:val="24"/>
          <w:lang w:val="mt-MT"/>
        </w:rPr>
      </w:pPr>
      <w:r w:rsidRPr="00B4614D">
        <w:rPr>
          <w:rFonts w:cstheme="minorHAnsi"/>
          <w:sz w:val="24"/>
          <w:szCs w:val="24"/>
          <w:lang w:val="mt-MT"/>
        </w:rPr>
        <w:t>Dan kollu hu xhieda ta’ era ġdida. Infatti, sa qabel Għid il-Ħamsin – qabel l-era l-ġdida – l-Ispirtu kien mogħti lil ftit persuni f’okkażjonijiet speċjali, għall-missjonijiet speċjali. Issa jingħata lil kulħadd: “</w:t>
      </w:r>
      <w:r w:rsidRPr="00B4614D">
        <w:rPr>
          <w:rStyle w:val="verse-span"/>
          <w:rFonts w:cstheme="minorHAnsi"/>
          <w:i/>
          <w:iCs/>
          <w:sz w:val="24"/>
          <w:szCs w:val="24"/>
          <w:bdr w:val="none" w:sz="0" w:space="0" w:color="auto" w:frame="1"/>
          <w:lang w:val="mt-MT"/>
        </w:rPr>
        <w:t xml:space="preserve">U jiġri fl-aħħar jiem, jgħid Alla, li jiena nsawwab mill-Ispirtu tiegħi fuq kull bniedem; u jħabbru...” </w:t>
      </w:r>
      <w:r w:rsidRPr="00B4614D">
        <w:rPr>
          <w:rStyle w:val="verse-span"/>
          <w:rFonts w:cstheme="minorHAnsi"/>
          <w:sz w:val="24"/>
          <w:szCs w:val="24"/>
          <w:bdr w:val="none" w:sz="0" w:space="0" w:color="auto" w:frame="1"/>
          <w:lang w:val="mt-MT"/>
        </w:rPr>
        <w:t>(Atti 2,17). L-immaġni tat-</w:t>
      </w:r>
      <w:r w:rsidRPr="00B4614D">
        <w:rPr>
          <w:rStyle w:val="verse-span"/>
          <w:rFonts w:cstheme="minorHAnsi"/>
          <w:i/>
          <w:iCs/>
          <w:sz w:val="24"/>
          <w:szCs w:val="24"/>
          <w:bdr w:val="none" w:sz="0" w:space="0" w:color="auto" w:frame="1"/>
          <w:lang w:val="mt-MT"/>
        </w:rPr>
        <w:t>tiswib</w:t>
      </w:r>
      <w:r w:rsidRPr="00B4614D">
        <w:rPr>
          <w:rStyle w:val="verse-span"/>
          <w:rFonts w:cstheme="minorHAnsi"/>
          <w:sz w:val="24"/>
          <w:szCs w:val="24"/>
          <w:bdr w:val="none" w:sz="0" w:space="0" w:color="auto" w:frame="1"/>
          <w:lang w:val="mt-MT"/>
        </w:rPr>
        <w:t xml:space="preserve"> hija dik ta’ xita qawwija (torrenzjali) li tinżel fuq art niexfa. U meta jingħad li jissawwab fuq kull bniedem, dan jinkludi lill-pagani, kif juri Alla stess bl-għażla tiegħu għand Kornelju (At 10). </w:t>
      </w:r>
      <w:r w:rsidRPr="00B4614D">
        <w:rPr>
          <w:sz w:val="24"/>
          <w:szCs w:val="24"/>
        </w:rPr>
        <w:t xml:space="preserve">Id-don </w:t>
      </w:r>
      <w:proofErr w:type="spellStart"/>
      <w:r w:rsidRPr="00B4614D">
        <w:rPr>
          <w:sz w:val="24"/>
          <w:szCs w:val="24"/>
        </w:rPr>
        <w:t>tal-Ispirtu</w:t>
      </w:r>
      <w:proofErr w:type="spellEnd"/>
      <w:r w:rsidRPr="00B4614D">
        <w:rPr>
          <w:sz w:val="24"/>
          <w:szCs w:val="24"/>
        </w:rPr>
        <w:t xml:space="preserve"> </w:t>
      </w:r>
      <w:proofErr w:type="spellStart"/>
      <w:r w:rsidRPr="00B4614D">
        <w:rPr>
          <w:sz w:val="24"/>
          <w:szCs w:val="24"/>
        </w:rPr>
        <w:t>jwassal</w:t>
      </w:r>
      <w:proofErr w:type="spellEnd"/>
      <w:r w:rsidRPr="00B4614D">
        <w:rPr>
          <w:sz w:val="24"/>
          <w:szCs w:val="24"/>
        </w:rPr>
        <w:t xml:space="preserve"> </w:t>
      </w:r>
      <w:proofErr w:type="spellStart"/>
      <w:r w:rsidRPr="00B4614D">
        <w:rPr>
          <w:sz w:val="24"/>
          <w:szCs w:val="24"/>
        </w:rPr>
        <w:t>għall-milja</w:t>
      </w:r>
      <w:proofErr w:type="spellEnd"/>
      <w:r w:rsidRPr="00B4614D">
        <w:rPr>
          <w:sz w:val="24"/>
          <w:szCs w:val="24"/>
        </w:rPr>
        <w:t xml:space="preserve"> </w:t>
      </w:r>
      <w:proofErr w:type="spellStart"/>
      <w:r w:rsidRPr="00B4614D">
        <w:rPr>
          <w:sz w:val="24"/>
          <w:szCs w:val="24"/>
        </w:rPr>
        <w:t>wkoll</w:t>
      </w:r>
      <w:proofErr w:type="spellEnd"/>
      <w:r w:rsidRPr="00B4614D">
        <w:rPr>
          <w:sz w:val="24"/>
          <w:szCs w:val="24"/>
        </w:rPr>
        <w:t xml:space="preserve"> ix-</w:t>
      </w:r>
      <w:proofErr w:type="spellStart"/>
      <w:r w:rsidRPr="00B4614D">
        <w:rPr>
          <w:sz w:val="24"/>
          <w:szCs w:val="24"/>
        </w:rPr>
        <w:t>xew</w:t>
      </w:r>
      <w:proofErr w:type="spellEnd"/>
      <w:r w:rsidRPr="00B4614D">
        <w:rPr>
          <w:sz w:val="24"/>
          <w:szCs w:val="24"/>
          <w:lang w:val="mt-MT"/>
        </w:rPr>
        <w:t>q</w:t>
      </w:r>
      <w:r w:rsidRPr="00B4614D">
        <w:rPr>
          <w:sz w:val="24"/>
          <w:szCs w:val="24"/>
        </w:rPr>
        <w:t xml:space="preserve">a </w:t>
      </w:r>
      <w:proofErr w:type="spellStart"/>
      <w:r w:rsidRPr="00B4614D">
        <w:rPr>
          <w:sz w:val="24"/>
          <w:szCs w:val="24"/>
        </w:rPr>
        <w:t>espressa</w:t>
      </w:r>
      <w:proofErr w:type="spellEnd"/>
      <w:r w:rsidRPr="00B4614D">
        <w:rPr>
          <w:sz w:val="24"/>
          <w:szCs w:val="24"/>
        </w:rPr>
        <w:t xml:space="preserve"> </w:t>
      </w:r>
      <w:proofErr w:type="spellStart"/>
      <w:r w:rsidRPr="00B4614D">
        <w:rPr>
          <w:sz w:val="24"/>
          <w:szCs w:val="24"/>
        </w:rPr>
        <w:t>f’Num</w:t>
      </w:r>
      <w:proofErr w:type="spellEnd"/>
      <w:r w:rsidRPr="00B4614D">
        <w:rPr>
          <w:sz w:val="24"/>
          <w:szCs w:val="24"/>
        </w:rPr>
        <w:t xml:space="preserve"> 11,29: “</w:t>
      </w:r>
      <w:proofErr w:type="spellStart"/>
      <w:r w:rsidRPr="00B4614D">
        <w:rPr>
          <w:sz w:val="24"/>
          <w:szCs w:val="24"/>
        </w:rPr>
        <w:t>Jalla</w:t>
      </w:r>
      <w:proofErr w:type="spellEnd"/>
      <w:r w:rsidRPr="00B4614D">
        <w:rPr>
          <w:sz w:val="24"/>
          <w:szCs w:val="24"/>
        </w:rPr>
        <w:t xml:space="preserve"> l-</w:t>
      </w:r>
      <w:proofErr w:type="spellStart"/>
      <w:r w:rsidRPr="00B4614D">
        <w:rPr>
          <w:sz w:val="24"/>
          <w:szCs w:val="24"/>
        </w:rPr>
        <w:t>poplu</w:t>
      </w:r>
      <w:proofErr w:type="spellEnd"/>
      <w:r w:rsidRPr="00B4614D">
        <w:rPr>
          <w:sz w:val="24"/>
          <w:szCs w:val="24"/>
        </w:rPr>
        <w:t xml:space="preserve"> </w:t>
      </w:r>
      <w:proofErr w:type="spellStart"/>
      <w:r w:rsidRPr="00B4614D">
        <w:rPr>
          <w:sz w:val="24"/>
          <w:szCs w:val="24"/>
        </w:rPr>
        <w:t>tal-Mulej</w:t>
      </w:r>
      <w:proofErr w:type="spellEnd"/>
      <w:r w:rsidRPr="00B4614D">
        <w:rPr>
          <w:sz w:val="24"/>
          <w:szCs w:val="24"/>
        </w:rPr>
        <w:t xml:space="preserve"> </w:t>
      </w:r>
      <w:proofErr w:type="spellStart"/>
      <w:r w:rsidRPr="00B4614D">
        <w:rPr>
          <w:sz w:val="24"/>
          <w:szCs w:val="24"/>
        </w:rPr>
        <w:t>ikun</w:t>
      </w:r>
      <w:proofErr w:type="spellEnd"/>
      <w:r w:rsidRPr="00B4614D">
        <w:rPr>
          <w:sz w:val="24"/>
          <w:szCs w:val="24"/>
        </w:rPr>
        <w:t xml:space="preserve"> </w:t>
      </w:r>
      <w:proofErr w:type="spellStart"/>
      <w:r w:rsidRPr="00B4614D">
        <w:rPr>
          <w:sz w:val="24"/>
          <w:szCs w:val="24"/>
        </w:rPr>
        <w:t>kollu</w:t>
      </w:r>
      <w:proofErr w:type="spellEnd"/>
      <w:r w:rsidRPr="00B4614D">
        <w:rPr>
          <w:sz w:val="24"/>
          <w:szCs w:val="24"/>
        </w:rPr>
        <w:t xml:space="preserve"> </w:t>
      </w:r>
      <w:proofErr w:type="spellStart"/>
      <w:r w:rsidRPr="00B4614D">
        <w:rPr>
          <w:sz w:val="24"/>
          <w:szCs w:val="24"/>
        </w:rPr>
        <w:t>profeti</w:t>
      </w:r>
      <w:proofErr w:type="spellEnd"/>
      <w:r w:rsidRPr="00B4614D">
        <w:rPr>
          <w:sz w:val="24"/>
          <w:szCs w:val="24"/>
        </w:rPr>
        <w:t xml:space="preserve">, u </w:t>
      </w:r>
      <w:proofErr w:type="spellStart"/>
      <w:r w:rsidRPr="00B4614D">
        <w:rPr>
          <w:sz w:val="24"/>
          <w:szCs w:val="24"/>
        </w:rPr>
        <w:t>jalla</w:t>
      </w:r>
      <w:proofErr w:type="spellEnd"/>
      <w:r w:rsidRPr="00B4614D">
        <w:rPr>
          <w:sz w:val="24"/>
          <w:szCs w:val="24"/>
        </w:rPr>
        <w:t xml:space="preserve"> l-</w:t>
      </w:r>
      <w:proofErr w:type="spellStart"/>
      <w:r w:rsidRPr="00B4614D">
        <w:rPr>
          <w:sz w:val="24"/>
          <w:szCs w:val="24"/>
        </w:rPr>
        <w:t>Mulej</w:t>
      </w:r>
      <w:proofErr w:type="spellEnd"/>
      <w:r w:rsidRPr="00B4614D">
        <w:rPr>
          <w:sz w:val="24"/>
          <w:szCs w:val="24"/>
        </w:rPr>
        <w:t xml:space="preserve"> </w:t>
      </w:r>
      <w:proofErr w:type="spellStart"/>
      <w:r w:rsidRPr="00B4614D">
        <w:rPr>
          <w:sz w:val="24"/>
          <w:szCs w:val="24"/>
        </w:rPr>
        <w:t>iqiegħed</w:t>
      </w:r>
      <w:proofErr w:type="spellEnd"/>
      <w:r w:rsidRPr="00B4614D">
        <w:rPr>
          <w:sz w:val="24"/>
          <w:szCs w:val="24"/>
        </w:rPr>
        <w:t xml:space="preserve"> </w:t>
      </w:r>
      <w:proofErr w:type="spellStart"/>
      <w:r w:rsidRPr="00B4614D">
        <w:rPr>
          <w:sz w:val="24"/>
          <w:szCs w:val="24"/>
        </w:rPr>
        <w:t>fuqhom</w:t>
      </w:r>
      <w:proofErr w:type="spellEnd"/>
      <w:r w:rsidRPr="00B4614D">
        <w:rPr>
          <w:sz w:val="24"/>
          <w:szCs w:val="24"/>
        </w:rPr>
        <w:t xml:space="preserve"> l-</w:t>
      </w:r>
      <w:proofErr w:type="spellStart"/>
      <w:r w:rsidRPr="00B4614D">
        <w:rPr>
          <w:sz w:val="24"/>
          <w:szCs w:val="24"/>
        </w:rPr>
        <w:t>ispirtu</w:t>
      </w:r>
      <w:proofErr w:type="spellEnd"/>
      <w:r w:rsidRPr="00B4614D">
        <w:rPr>
          <w:sz w:val="24"/>
          <w:szCs w:val="24"/>
        </w:rPr>
        <w:t xml:space="preserve"> </w:t>
      </w:r>
      <w:proofErr w:type="spellStart"/>
      <w:r w:rsidRPr="00B4614D">
        <w:rPr>
          <w:sz w:val="24"/>
          <w:szCs w:val="24"/>
        </w:rPr>
        <w:t>tiegħu</w:t>
      </w:r>
      <w:proofErr w:type="spellEnd"/>
      <w:r w:rsidRPr="00B4614D">
        <w:rPr>
          <w:sz w:val="24"/>
          <w:szCs w:val="24"/>
        </w:rPr>
        <w:t>!”</w:t>
      </w:r>
      <w:r w:rsidRPr="00B4614D">
        <w:rPr>
          <w:sz w:val="24"/>
          <w:szCs w:val="24"/>
          <w:lang w:val="mt-MT"/>
        </w:rPr>
        <w:t xml:space="preserve"> (At 10,46; 19,6)</w:t>
      </w:r>
      <w:r w:rsidRPr="00B4614D">
        <w:rPr>
          <w:sz w:val="24"/>
          <w:szCs w:val="24"/>
        </w:rPr>
        <w:t>.</w:t>
      </w:r>
      <w:r w:rsidRPr="00B4614D">
        <w:rPr>
          <w:sz w:val="24"/>
          <w:szCs w:val="24"/>
          <w:lang w:val="mt-MT"/>
        </w:rPr>
        <w:t xml:space="preserve"> Infatti l-effett dirett tal-Ispirtu s-Santu huwa l-kliem, l-istqarrija pubblika (</w:t>
      </w:r>
      <w:r w:rsidRPr="00B4614D">
        <w:rPr>
          <w:rFonts w:ascii="Calibri" w:eastAsia="Times New Roman" w:hAnsi="Calibri" w:cs="Calibri"/>
          <w:i/>
          <w:iCs/>
          <w:color w:val="001320"/>
          <w:sz w:val="24"/>
          <w:szCs w:val="24"/>
          <w:shd w:val="clear" w:color="auto" w:fill="FFFFFF"/>
          <w:lang w:eastAsia="en-GB"/>
        </w:rPr>
        <w:t>ἀπ</w:t>
      </w:r>
      <w:proofErr w:type="spellStart"/>
      <w:r w:rsidRPr="00B4614D">
        <w:rPr>
          <w:rFonts w:ascii="Calibri" w:eastAsia="Times New Roman" w:hAnsi="Calibri" w:cs="Calibri"/>
          <w:i/>
          <w:iCs/>
          <w:color w:val="001320"/>
          <w:sz w:val="24"/>
          <w:szCs w:val="24"/>
          <w:shd w:val="clear" w:color="auto" w:fill="FFFFFF"/>
          <w:lang w:eastAsia="en-GB"/>
        </w:rPr>
        <w:t>οφθέγγεσθ</w:t>
      </w:r>
      <w:proofErr w:type="spellEnd"/>
      <w:r w:rsidRPr="00B4614D">
        <w:rPr>
          <w:rFonts w:ascii="Calibri" w:eastAsia="Times New Roman" w:hAnsi="Calibri" w:cs="Calibri"/>
          <w:i/>
          <w:iCs/>
          <w:color w:val="001320"/>
          <w:sz w:val="24"/>
          <w:szCs w:val="24"/>
          <w:shd w:val="clear" w:color="auto" w:fill="FFFFFF"/>
          <w:lang w:eastAsia="en-GB"/>
        </w:rPr>
        <w:t>αι</w:t>
      </w:r>
      <w:r w:rsidRPr="00B4614D">
        <w:rPr>
          <w:sz w:val="24"/>
          <w:szCs w:val="24"/>
          <w:lang w:val="mt-MT"/>
        </w:rPr>
        <w:t xml:space="preserve">) u “b’ilsna oħra”, b’ilsna li m’humiex tagħhom.  </w:t>
      </w:r>
    </w:p>
    <w:p w14:paraId="5DA3A669" w14:textId="77777777" w:rsidR="00B4614D" w:rsidRPr="00B4614D" w:rsidRDefault="00B4614D" w:rsidP="00B4614D">
      <w:pPr>
        <w:jc w:val="both"/>
        <w:rPr>
          <w:rFonts w:cstheme="minorHAnsi"/>
          <w:sz w:val="24"/>
          <w:szCs w:val="24"/>
          <w:lang w:val="mt-MT"/>
        </w:rPr>
      </w:pPr>
    </w:p>
    <w:p w14:paraId="6A33F0B8" w14:textId="77777777" w:rsidR="00B4614D" w:rsidRPr="00B4614D" w:rsidRDefault="00B4614D" w:rsidP="00B4614D">
      <w:pPr>
        <w:jc w:val="both"/>
        <w:rPr>
          <w:rFonts w:cstheme="minorHAnsi"/>
          <w:i/>
          <w:iCs/>
          <w:sz w:val="24"/>
          <w:szCs w:val="24"/>
          <w:lang w:val="fr-FR"/>
        </w:rPr>
      </w:pPr>
      <w:r w:rsidRPr="00B4614D">
        <w:rPr>
          <w:rFonts w:cstheme="minorHAnsi"/>
          <w:bCs/>
          <w:i/>
          <w:iCs/>
          <w:sz w:val="24"/>
          <w:szCs w:val="24"/>
          <w:lang w:val="fr-FR"/>
        </w:rPr>
        <w:t>[</w:t>
      </w:r>
      <w:proofErr w:type="gramStart"/>
      <w:r w:rsidRPr="00B4614D">
        <w:rPr>
          <w:rFonts w:cstheme="minorHAnsi"/>
          <w:bCs/>
          <w:i/>
          <w:iCs/>
          <w:sz w:val="24"/>
          <w:szCs w:val="24"/>
          <w:lang w:val="fr-FR"/>
        </w:rPr>
        <w:t>Atti:</w:t>
      </w:r>
      <w:proofErr w:type="gramEnd"/>
      <w:r w:rsidRPr="00B4614D">
        <w:rPr>
          <w:rFonts w:cstheme="minorHAnsi"/>
          <w:bCs/>
          <w:i/>
          <w:iCs/>
          <w:sz w:val="24"/>
          <w:szCs w:val="24"/>
          <w:lang w:val="fr-FR"/>
        </w:rPr>
        <w:t>2:5]</w:t>
      </w:r>
      <w:r w:rsidRPr="00B4614D">
        <w:rPr>
          <w:rFonts w:cstheme="minorHAnsi"/>
          <w:i/>
          <w:iCs/>
          <w:sz w:val="24"/>
          <w:szCs w:val="24"/>
          <w:lang w:val="fr-FR"/>
        </w:rPr>
        <w:t> 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F'Ġerusalemm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kien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hemm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xi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Lhud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, nies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twajba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minn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kull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nazzjon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li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hawn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ta</w:t>
      </w:r>
      <w:r w:rsidRPr="00B4614D">
        <w:rPr>
          <w:rFonts w:eastAsia="Malgun Gothic Semilight" w:cstheme="minorHAnsi"/>
          <w:i/>
          <w:iCs/>
          <w:sz w:val="24"/>
          <w:szCs w:val="24"/>
          <w:lang w:val="fr-FR"/>
        </w:rPr>
        <w:t>ħ</w:t>
      </w:r>
      <w:r w:rsidRPr="00B4614D">
        <w:rPr>
          <w:rFonts w:cstheme="minorHAnsi"/>
          <w:i/>
          <w:iCs/>
          <w:sz w:val="24"/>
          <w:szCs w:val="24"/>
          <w:lang w:val="fr-FR"/>
        </w:rPr>
        <w:t>t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is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-sema. </w:t>
      </w:r>
      <w:r w:rsidRPr="00B4614D">
        <w:rPr>
          <w:rFonts w:cstheme="minorHAnsi"/>
          <w:bCs/>
          <w:i/>
          <w:iCs/>
          <w:sz w:val="24"/>
          <w:szCs w:val="24"/>
          <w:lang w:val="fr-FR"/>
        </w:rPr>
        <w:t>[</w:t>
      </w:r>
      <w:proofErr w:type="gramStart"/>
      <w:r w:rsidRPr="00B4614D">
        <w:rPr>
          <w:rFonts w:cstheme="minorHAnsi"/>
          <w:bCs/>
          <w:i/>
          <w:iCs/>
          <w:sz w:val="24"/>
          <w:szCs w:val="24"/>
          <w:lang w:val="fr-FR"/>
        </w:rPr>
        <w:t>Atti:</w:t>
      </w:r>
      <w:proofErr w:type="gramEnd"/>
      <w:r w:rsidRPr="00B4614D">
        <w:rPr>
          <w:rFonts w:cstheme="minorHAnsi"/>
          <w:bCs/>
          <w:i/>
          <w:iCs/>
          <w:sz w:val="24"/>
          <w:szCs w:val="24"/>
          <w:lang w:val="fr-FR"/>
        </w:rPr>
        <w:t>2:6]</w:t>
      </w:r>
      <w:r w:rsidRPr="00B4614D">
        <w:rPr>
          <w:rFonts w:cstheme="minorHAnsi"/>
          <w:i/>
          <w:iCs/>
          <w:sz w:val="24"/>
          <w:szCs w:val="24"/>
          <w:lang w:val="fr-FR"/>
        </w:rPr>
        <w:t> 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Malli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nstama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>' dan il-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ħoss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,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nġabret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kotra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kbira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,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lkoll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im</w:t>
      </w:r>
      <w:r w:rsidRPr="00B4614D">
        <w:rPr>
          <w:rFonts w:eastAsia="Malgun Gothic Semilight" w:cstheme="minorHAnsi"/>
          <w:i/>
          <w:iCs/>
          <w:sz w:val="24"/>
          <w:szCs w:val="24"/>
          <w:lang w:val="fr-FR"/>
        </w:rPr>
        <w:t>ħ</w:t>
      </w:r>
      <w:r w:rsidRPr="00B4614D">
        <w:rPr>
          <w:rFonts w:cstheme="minorHAnsi"/>
          <w:i/>
          <w:iCs/>
          <w:sz w:val="24"/>
          <w:szCs w:val="24"/>
          <w:lang w:val="fr-FR"/>
        </w:rPr>
        <w:t>awwdin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g</w:t>
      </w:r>
      <w:r w:rsidRPr="00B4614D">
        <w:rPr>
          <w:rFonts w:eastAsia="Malgun Gothic Semilight" w:cstheme="minorHAnsi"/>
          <w:i/>
          <w:iCs/>
          <w:sz w:val="24"/>
          <w:szCs w:val="24"/>
          <w:lang w:val="fr-FR"/>
        </w:rPr>
        <w:t>ħ</w:t>
      </w:r>
      <w:r w:rsidRPr="00B4614D">
        <w:rPr>
          <w:rFonts w:cstheme="minorHAnsi"/>
          <w:i/>
          <w:iCs/>
          <w:sz w:val="24"/>
          <w:szCs w:val="24"/>
          <w:lang w:val="fr-FR"/>
        </w:rPr>
        <w:t>ax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kull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wie</w:t>
      </w:r>
      <w:r w:rsidRPr="00B4614D">
        <w:rPr>
          <w:rFonts w:eastAsia="Malgun Gothic Semilight" w:cstheme="minorHAnsi"/>
          <w:i/>
          <w:iCs/>
          <w:sz w:val="24"/>
          <w:szCs w:val="24"/>
          <w:lang w:val="fr-FR"/>
        </w:rPr>
        <w:t>ħ</w:t>
      </w:r>
      <w:r w:rsidRPr="00B4614D">
        <w:rPr>
          <w:rFonts w:cstheme="minorHAnsi"/>
          <w:i/>
          <w:iCs/>
          <w:sz w:val="24"/>
          <w:szCs w:val="24"/>
          <w:lang w:val="fr-FR"/>
        </w:rPr>
        <w:t>ed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minnhom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kien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jismag</w:t>
      </w:r>
      <w:r w:rsidRPr="00B4614D">
        <w:rPr>
          <w:rFonts w:eastAsia="Malgun Gothic Semilight" w:cstheme="minorHAnsi"/>
          <w:i/>
          <w:iCs/>
          <w:sz w:val="24"/>
          <w:szCs w:val="24"/>
          <w:lang w:val="fr-FR"/>
        </w:rPr>
        <w:t>ħ</w:t>
      </w:r>
      <w:r w:rsidRPr="00B4614D">
        <w:rPr>
          <w:rFonts w:cstheme="minorHAnsi"/>
          <w:i/>
          <w:iCs/>
          <w:sz w:val="24"/>
          <w:szCs w:val="24"/>
          <w:lang w:val="fr-FR"/>
        </w:rPr>
        <w:t>hom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jitkellmu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bl-ilsien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tiegħu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>: </w:t>
      </w:r>
      <w:r w:rsidRPr="00B4614D">
        <w:rPr>
          <w:rFonts w:cstheme="minorHAnsi"/>
          <w:bCs/>
          <w:i/>
          <w:iCs/>
          <w:sz w:val="24"/>
          <w:szCs w:val="24"/>
          <w:lang w:val="fr-FR"/>
        </w:rPr>
        <w:t>[Atti:2:7]</w:t>
      </w:r>
      <w:r w:rsidRPr="00B4614D">
        <w:rPr>
          <w:rFonts w:cstheme="minorHAnsi"/>
          <w:i/>
          <w:iCs/>
          <w:sz w:val="24"/>
          <w:szCs w:val="24"/>
          <w:lang w:val="fr-FR"/>
        </w:rPr>
        <w:t> 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Miblugħin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u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mistagħġbin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,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bdew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jg</w:t>
      </w:r>
      <w:r w:rsidRPr="00B4614D">
        <w:rPr>
          <w:rFonts w:eastAsia="Malgun Gothic Semilight" w:cstheme="minorHAnsi"/>
          <w:i/>
          <w:iCs/>
          <w:sz w:val="24"/>
          <w:szCs w:val="24"/>
          <w:lang w:val="fr-FR"/>
        </w:rPr>
        <w:t>ħ</w:t>
      </w:r>
      <w:r w:rsidRPr="00B4614D">
        <w:rPr>
          <w:rFonts w:cstheme="minorHAnsi"/>
          <w:i/>
          <w:iCs/>
          <w:sz w:val="24"/>
          <w:szCs w:val="24"/>
          <w:lang w:val="fr-FR"/>
        </w:rPr>
        <w:t>idu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: "Dawn li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qeg</w:t>
      </w:r>
      <w:r w:rsidRPr="00B4614D">
        <w:rPr>
          <w:rFonts w:eastAsia="Malgun Gothic Semilight" w:cstheme="minorHAnsi"/>
          <w:i/>
          <w:iCs/>
          <w:sz w:val="24"/>
          <w:szCs w:val="24"/>
          <w:lang w:val="fr-FR"/>
        </w:rPr>
        <w:t>ħ</w:t>
      </w:r>
      <w:r w:rsidRPr="00B4614D">
        <w:rPr>
          <w:rFonts w:cstheme="minorHAnsi"/>
          <w:i/>
          <w:iCs/>
          <w:sz w:val="24"/>
          <w:szCs w:val="24"/>
          <w:lang w:val="fr-FR"/>
        </w:rPr>
        <w:t>din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jitkellmu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m'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humiex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ilkoll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mill-Galilija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>? </w:t>
      </w:r>
      <w:r w:rsidRPr="00B4614D">
        <w:rPr>
          <w:rFonts w:cstheme="minorHAnsi"/>
          <w:bCs/>
          <w:i/>
          <w:iCs/>
          <w:sz w:val="24"/>
          <w:szCs w:val="24"/>
          <w:lang w:val="fr-FR"/>
        </w:rPr>
        <w:t>[</w:t>
      </w:r>
      <w:proofErr w:type="gramStart"/>
      <w:r w:rsidRPr="00B4614D">
        <w:rPr>
          <w:rFonts w:cstheme="minorHAnsi"/>
          <w:bCs/>
          <w:i/>
          <w:iCs/>
          <w:sz w:val="24"/>
          <w:szCs w:val="24"/>
          <w:lang w:val="fr-FR"/>
        </w:rPr>
        <w:t>Atti:</w:t>
      </w:r>
      <w:proofErr w:type="gramEnd"/>
      <w:r w:rsidRPr="00B4614D">
        <w:rPr>
          <w:rFonts w:cstheme="minorHAnsi"/>
          <w:bCs/>
          <w:i/>
          <w:iCs/>
          <w:sz w:val="24"/>
          <w:szCs w:val="24"/>
          <w:lang w:val="fr-FR"/>
        </w:rPr>
        <w:t>2:8]</w:t>
      </w:r>
      <w:r w:rsidRPr="00B4614D">
        <w:rPr>
          <w:rFonts w:cstheme="minorHAnsi"/>
          <w:i/>
          <w:iCs/>
          <w:sz w:val="24"/>
          <w:szCs w:val="24"/>
          <w:lang w:val="fr-FR"/>
        </w:rPr>
        <w:t> 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Mela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kif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kull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wieħed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minna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qiegħed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jismagħhom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jitkellmu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bi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lsien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art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twelidu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>? </w:t>
      </w:r>
      <w:r w:rsidRPr="00B4614D">
        <w:rPr>
          <w:rFonts w:cstheme="minorHAnsi"/>
          <w:bCs/>
          <w:i/>
          <w:iCs/>
          <w:sz w:val="24"/>
          <w:szCs w:val="24"/>
          <w:lang w:val="fr-FR"/>
        </w:rPr>
        <w:t>[</w:t>
      </w:r>
      <w:proofErr w:type="gramStart"/>
      <w:r w:rsidRPr="00B4614D">
        <w:rPr>
          <w:rFonts w:cstheme="minorHAnsi"/>
          <w:bCs/>
          <w:i/>
          <w:iCs/>
          <w:sz w:val="24"/>
          <w:szCs w:val="24"/>
          <w:lang w:val="fr-FR"/>
        </w:rPr>
        <w:t>Atti:</w:t>
      </w:r>
      <w:proofErr w:type="gramEnd"/>
      <w:r w:rsidRPr="00B4614D">
        <w:rPr>
          <w:rFonts w:cstheme="minorHAnsi"/>
          <w:bCs/>
          <w:i/>
          <w:iCs/>
          <w:sz w:val="24"/>
          <w:szCs w:val="24"/>
          <w:lang w:val="fr-FR"/>
        </w:rPr>
        <w:t>2:9]</w:t>
      </w:r>
      <w:r w:rsidRPr="00B4614D">
        <w:rPr>
          <w:rFonts w:cstheme="minorHAnsi"/>
          <w:i/>
          <w:iCs/>
          <w:sz w:val="24"/>
          <w:szCs w:val="24"/>
          <w:lang w:val="fr-FR"/>
        </w:rPr>
        <w:t> 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Partin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,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Medin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u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Għelamin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, nies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mill-Mesopotamja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>, mil-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Lhudija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,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mill-Kappadoċja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,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minn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Pontu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,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mill-Asja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>, </w:t>
      </w:r>
      <w:r w:rsidRPr="00B4614D">
        <w:rPr>
          <w:rFonts w:cstheme="minorHAnsi"/>
          <w:bCs/>
          <w:i/>
          <w:iCs/>
          <w:sz w:val="24"/>
          <w:szCs w:val="24"/>
          <w:lang w:val="fr-FR"/>
        </w:rPr>
        <w:t>[Atti:2:10]</w:t>
      </w:r>
      <w:r w:rsidRPr="00B4614D">
        <w:rPr>
          <w:rFonts w:cstheme="minorHAnsi"/>
          <w:i/>
          <w:iCs/>
          <w:sz w:val="24"/>
          <w:szCs w:val="24"/>
          <w:lang w:val="fr-FR"/>
        </w:rPr>
        <w:t> 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mill-Friġja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,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mill-Pamfilja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,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mill-Eġittu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,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mill-in</w:t>
      </w:r>
      <w:r w:rsidRPr="00B4614D">
        <w:rPr>
          <w:rFonts w:eastAsia="Malgun Gothic Semilight" w:cstheme="minorHAnsi"/>
          <w:i/>
          <w:iCs/>
          <w:sz w:val="24"/>
          <w:szCs w:val="24"/>
          <w:lang w:val="fr-FR"/>
        </w:rPr>
        <w:t>ħ</w:t>
      </w:r>
      <w:r w:rsidRPr="00B4614D">
        <w:rPr>
          <w:rFonts w:cstheme="minorHAnsi"/>
          <w:i/>
          <w:iCs/>
          <w:sz w:val="24"/>
          <w:szCs w:val="24"/>
          <w:lang w:val="fr-FR"/>
        </w:rPr>
        <w:t>awi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tal-Libja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madwar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Ċireni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, nies li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ġew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minn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Ruma, </w:t>
      </w:r>
      <w:r w:rsidRPr="00B4614D">
        <w:rPr>
          <w:rFonts w:cstheme="minorHAnsi"/>
          <w:bCs/>
          <w:i/>
          <w:iCs/>
          <w:sz w:val="24"/>
          <w:szCs w:val="24"/>
          <w:lang w:val="fr-FR"/>
        </w:rPr>
        <w:t>[Atti:2:11]</w:t>
      </w:r>
      <w:r w:rsidRPr="00B4614D">
        <w:rPr>
          <w:rFonts w:cstheme="minorHAnsi"/>
          <w:i/>
          <w:iCs/>
          <w:sz w:val="24"/>
          <w:szCs w:val="24"/>
          <w:lang w:val="fr-FR"/>
        </w:rPr>
        <w:t> 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kemm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Lhud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u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kemm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prosèliti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,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oħrajn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minn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Kreta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u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Għarab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,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aħna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lkoll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qegħdin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nisimgħuhom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ixandru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bl-ilsna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tagħna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l-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għeġubijiet</w:t>
      </w:r>
      <w:proofErr w:type="spellEnd"/>
      <w:r w:rsidRPr="00B4614D">
        <w:rPr>
          <w:rFonts w:cstheme="minorHAnsi"/>
          <w:i/>
          <w:iCs/>
          <w:sz w:val="24"/>
          <w:szCs w:val="24"/>
          <w:lang w:val="fr-FR"/>
        </w:rPr>
        <w:t xml:space="preserve"> ta' Alla!" </w:t>
      </w:r>
    </w:p>
    <w:p w14:paraId="47A9EB25" w14:textId="59111AFA" w:rsidR="00B4614D" w:rsidRPr="00B4614D" w:rsidRDefault="00B4614D" w:rsidP="00B4614D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fr-FR"/>
        </w:rPr>
      </w:pPr>
      <w:r w:rsidRPr="00B4614D">
        <w:rPr>
          <w:rFonts w:cstheme="minorHAnsi"/>
          <w:sz w:val="24"/>
          <w:szCs w:val="24"/>
          <w:lang w:val="fr-FR"/>
        </w:rPr>
        <w:t xml:space="preserve">Mad-don </w:t>
      </w:r>
      <w:proofErr w:type="spellStart"/>
      <w:r w:rsidRPr="00B4614D">
        <w:rPr>
          <w:rFonts w:cstheme="minorHAnsi"/>
          <w:sz w:val="24"/>
          <w:szCs w:val="24"/>
          <w:lang w:val="fr-FR"/>
        </w:rPr>
        <w:t>tal-Ispirtu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għandha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proofErr w:type="gramStart"/>
      <w:r w:rsidRPr="00B4614D">
        <w:rPr>
          <w:rFonts w:cstheme="minorHAnsi"/>
          <w:sz w:val="24"/>
          <w:szCs w:val="24"/>
          <w:lang w:val="fr-FR"/>
        </w:rPr>
        <w:t>moviment</w:t>
      </w:r>
      <w:proofErr w:type="spellEnd"/>
      <w:r w:rsidRPr="00B4614D">
        <w:rPr>
          <w:rFonts w:cstheme="minorHAnsi"/>
          <w:sz w:val="24"/>
          <w:szCs w:val="24"/>
          <w:lang w:val="fr-FR"/>
        </w:rPr>
        <w:t>:</w:t>
      </w:r>
      <w:proofErr w:type="gram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minn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ġewwa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għall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-barra, u </w:t>
      </w:r>
      <w:proofErr w:type="spellStart"/>
      <w:r w:rsidRPr="00B4614D">
        <w:rPr>
          <w:rFonts w:cstheme="minorHAnsi"/>
          <w:sz w:val="24"/>
          <w:szCs w:val="24"/>
          <w:lang w:val="fr-FR"/>
        </w:rPr>
        <w:t>mill-ftit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għall-ħafna</w:t>
      </w:r>
      <w:proofErr w:type="spellEnd"/>
      <w:r w:rsidRPr="00B4614D">
        <w:rPr>
          <w:rFonts w:cstheme="minorHAnsi"/>
          <w:sz w:val="24"/>
          <w:szCs w:val="24"/>
          <w:lang w:val="fr-FR"/>
        </w:rPr>
        <w:t>. Ix-</w:t>
      </w:r>
      <w:proofErr w:type="spellStart"/>
      <w:r w:rsidRPr="00B4614D">
        <w:rPr>
          <w:rFonts w:cstheme="minorHAnsi"/>
          <w:sz w:val="24"/>
          <w:szCs w:val="24"/>
          <w:lang w:val="fr-FR"/>
        </w:rPr>
        <w:t>xena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infatti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tkompli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fuq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barra, </w:t>
      </w:r>
      <w:proofErr w:type="spellStart"/>
      <w:r w:rsidRPr="00B4614D">
        <w:rPr>
          <w:rFonts w:cstheme="minorHAnsi"/>
          <w:sz w:val="24"/>
          <w:szCs w:val="24"/>
          <w:lang w:val="fr-FR"/>
        </w:rPr>
        <w:t>fejn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il-</w:t>
      </w:r>
      <w:proofErr w:type="spellStart"/>
      <w:r w:rsidRPr="00B4614D">
        <w:rPr>
          <w:rFonts w:cstheme="minorHAnsi"/>
          <w:sz w:val="24"/>
          <w:szCs w:val="24"/>
          <w:lang w:val="fr-FR"/>
        </w:rPr>
        <w:t>folla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tirrapreżenta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lil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Iżrael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kollu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hekk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kif </w:t>
      </w:r>
      <w:proofErr w:type="spellStart"/>
      <w:r w:rsidRPr="00B4614D">
        <w:rPr>
          <w:rFonts w:cstheme="minorHAnsi"/>
          <w:sz w:val="24"/>
          <w:szCs w:val="24"/>
          <w:lang w:val="fr-FR"/>
        </w:rPr>
        <w:t>inhu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mifrux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mad-dinja</w:t>
      </w:r>
      <w:proofErr w:type="spellEnd"/>
      <w:r w:rsidRPr="00B4614D">
        <w:rPr>
          <w:rFonts w:cstheme="minorHAnsi"/>
          <w:sz w:val="24"/>
          <w:szCs w:val="24"/>
          <w:lang w:val="fr-FR"/>
        </w:rPr>
        <w:t>. Din ix-</w:t>
      </w:r>
      <w:proofErr w:type="spellStart"/>
      <w:r w:rsidRPr="00B4614D">
        <w:rPr>
          <w:rFonts w:cstheme="minorHAnsi"/>
          <w:sz w:val="24"/>
          <w:szCs w:val="24"/>
          <w:lang w:val="fr-FR"/>
        </w:rPr>
        <w:t>xena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għandha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ton ta’ </w:t>
      </w:r>
      <w:proofErr w:type="spellStart"/>
      <w:r w:rsidRPr="00B4614D">
        <w:rPr>
          <w:rFonts w:cstheme="minorHAnsi"/>
          <w:sz w:val="24"/>
          <w:szCs w:val="24"/>
          <w:lang w:val="fr-FR"/>
        </w:rPr>
        <w:t>universalità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għalkemm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s’issa </w:t>
      </w:r>
      <w:proofErr w:type="spellStart"/>
      <w:r w:rsidRPr="00B4614D">
        <w:rPr>
          <w:rFonts w:cstheme="minorHAnsi"/>
          <w:sz w:val="24"/>
          <w:szCs w:val="24"/>
          <w:lang w:val="fr-FR"/>
        </w:rPr>
        <w:t>din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l-</w:t>
      </w:r>
      <w:proofErr w:type="spellStart"/>
      <w:r w:rsidRPr="00B4614D">
        <w:rPr>
          <w:rFonts w:cstheme="minorHAnsi"/>
          <w:sz w:val="24"/>
          <w:szCs w:val="24"/>
          <w:lang w:val="fr-FR"/>
        </w:rPr>
        <w:t>universalità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hi </w:t>
      </w:r>
      <w:proofErr w:type="spellStart"/>
      <w:r w:rsidRPr="00B4614D">
        <w:rPr>
          <w:rFonts w:cstheme="minorHAnsi"/>
          <w:sz w:val="24"/>
          <w:szCs w:val="24"/>
          <w:lang w:val="fr-FR"/>
        </w:rPr>
        <w:t>marbuta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mad-dinja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Lhudija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. </w:t>
      </w:r>
      <w:proofErr w:type="spellStart"/>
      <w:r w:rsidRPr="00B4614D">
        <w:rPr>
          <w:rFonts w:cstheme="minorHAnsi"/>
          <w:sz w:val="24"/>
          <w:szCs w:val="24"/>
          <w:lang w:val="fr-FR"/>
        </w:rPr>
        <w:t>Fl-isfond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jista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’ </w:t>
      </w:r>
      <w:proofErr w:type="spellStart"/>
      <w:r w:rsidRPr="00B4614D">
        <w:rPr>
          <w:rFonts w:cstheme="minorHAnsi"/>
          <w:sz w:val="24"/>
          <w:szCs w:val="24"/>
          <w:lang w:val="fr-FR"/>
        </w:rPr>
        <w:t>jkun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hemm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ukoll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r w:rsidRPr="00B4614D">
        <w:rPr>
          <w:rFonts w:cstheme="minorHAnsi"/>
          <w:sz w:val="24"/>
          <w:szCs w:val="24"/>
          <w:lang w:val="mt-MT"/>
        </w:rPr>
        <w:t>il-profezija ta’ Iż 66,18-23 (LXX) fejn tiġi mħabbra l-laqgħa f’Ġerusalemm ta’ Iżrael kollu minn fost il-ġnus fejn jinsab.</w:t>
      </w:r>
    </w:p>
    <w:p w14:paraId="39BAD82A" w14:textId="0044C92F" w:rsidR="00B4614D" w:rsidRPr="00B4614D" w:rsidRDefault="00B4614D" w:rsidP="00B4614D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fr-FR"/>
        </w:rPr>
      </w:pPr>
      <w:proofErr w:type="spellStart"/>
      <w:r w:rsidRPr="00B4614D">
        <w:rPr>
          <w:rFonts w:cstheme="minorHAnsi"/>
          <w:sz w:val="24"/>
          <w:szCs w:val="24"/>
          <w:lang w:val="fr-FR"/>
        </w:rPr>
        <w:t>F’v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. 6-8 </w:t>
      </w:r>
      <w:proofErr w:type="spellStart"/>
      <w:r w:rsidRPr="00B4614D">
        <w:rPr>
          <w:rFonts w:cstheme="minorHAnsi"/>
          <w:sz w:val="24"/>
          <w:szCs w:val="24"/>
          <w:lang w:val="fr-FR"/>
        </w:rPr>
        <w:t>insibu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xejn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anqas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minn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tlitt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verbi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li </w:t>
      </w:r>
      <w:proofErr w:type="spellStart"/>
      <w:r w:rsidRPr="00B4614D">
        <w:rPr>
          <w:rFonts w:cstheme="minorHAnsi"/>
          <w:sz w:val="24"/>
          <w:szCs w:val="24"/>
          <w:lang w:val="fr-FR"/>
        </w:rPr>
        <w:t>jindikaw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l-</w:t>
      </w:r>
      <w:proofErr w:type="spellStart"/>
      <w:r w:rsidRPr="00B4614D">
        <w:rPr>
          <w:rFonts w:cstheme="minorHAnsi"/>
          <w:sz w:val="24"/>
          <w:szCs w:val="24"/>
          <w:lang w:val="fr-FR"/>
        </w:rPr>
        <w:t>istagħġib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u t-</w:t>
      </w:r>
      <w:proofErr w:type="spellStart"/>
      <w:r w:rsidRPr="00B4614D">
        <w:rPr>
          <w:rFonts w:cstheme="minorHAnsi"/>
          <w:sz w:val="24"/>
          <w:szCs w:val="24"/>
          <w:lang w:val="fr-FR"/>
        </w:rPr>
        <w:t>taħwid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fil-</w:t>
      </w:r>
      <w:proofErr w:type="spellStart"/>
      <w:r w:rsidRPr="00B4614D">
        <w:rPr>
          <w:rFonts w:cstheme="minorHAnsi"/>
          <w:sz w:val="24"/>
          <w:szCs w:val="24"/>
          <w:lang w:val="fr-FR"/>
        </w:rPr>
        <w:t>moħħ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bħala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reazzjoni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għal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dak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li </w:t>
      </w:r>
      <w:proofErr w:type="spellStart"/>
      <w:r w:rsidRPr="00B4614D">
        <w:rPr>
          <w:rFonts w:cstheme="minorHAnsi"/>
          <w:sz w:val="24"/>
          <w:szCs w:val="24"/>
          <w:lang w:val="fr-FR"/>
        </w:rPr>
        <w:t>qed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iseħħ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. </w:t>
      </w:r>
      <w:proofErr w:type="spellStart"/>
      <w:r w:rsidRPr="00B4614D">
        <w:rPr>
          <w:rFonts w:cstheme="minorHAnsi"/>
          <w:sz w:val="24"/>
          <w:szCs w:val="24"/>
          <w:lang w:val="fr-FR"/>
        </w:rPr>
        <w:t>Reazzjoni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simili </w:t>
      </w:r>
      <w:proofErr w:type="spellStart"/>
      <w:r w:rsidRPr="00B4614D">
        <w:rPr>
          <w:rFonts w:cstheme="minorHAnsi"/>
          <w:sz w:val="24"/>
          <w:szCs w:val="24"/>
          <w:lang w:val="fr-FR"/>
        </w:rPr>
        <w:t>nsibuha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fil-</w:t>
      </w:r>
      <w:proofErr w:type="spellStart"/>
      <w:r w:rsidRPr="00B4614D">
        <w:rPr>
          <w:rFonts w:cstheme="minorHAnsi"/>
          <w:sz w:val="24"/>
          <w:szCs w:val="24"/>
          <w:lang w:val="fr-FR"/>
        </w:rPr>
        <w:t>ġrajja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tas-</w:t>
      </w:r>
      <w:proofErr w:type="spellStart"/>
      <w:r w:rsidRPr="00B4614D">
        <w:rPr>
          <w:rFonts w:cstheme="minorHAnsi"/>
          <w:sz w:val="24"/>
          <w:szCs w:val="24"/>
          <w:lang w:val="fr-FR"/>
        </w:rPr>
        <w:t>Sinaj</w:t>
      </w:r>
      <w:proofErr w:type="spellEnd"/>
      <w:r w:rsidRPr="00B4614D">
        <w:rPr>
          <w:rFonts w:cstheme="minorHAnsi"/>
          <w:sz w:val="24"/>
          <w:szCs w:val="24"/>
          <w:lang w:val="fr-FR"/>
        </w:rPr>
        <w:t>. Il-</w:t>
      </w:r>
      <w:proofErr w:type="spellStart"/>
      <w:r w:rsidRPr="00B4614D">
        <w:rPr>
          <w:rFonts w:cstheme="minorHAnsi"/>
          <w:sz w:val="24"/>
          <w:szCs w:val="24"/>
          <w:lang w:val="fr-FR"/>
        </w:rPr>
        <w:t>folla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tagħmel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domandi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li huma </w:t>
      </w:r>
      <w:proofErr w:type="spellStart"/>
      <w:r w:rsidRPr="00B4614D">
        <w:rPr>
          <w:rFonts w:cstheme="minorHAnsi"/>
          <w:sz w:val="24"/>
          <w:szCs w:val="24"/>
          <w:lang w:val="fr-FR"/>
        </w:rPr>
        <w:t>preżentati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bħala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domandi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tipiċi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ta’ min hu </w:t>
      </w:r>
      <w:proofErr w:type="spellStart"/>
      <w:r w:rsidRPr="00B4614D">
        <w:rPr>
          <w:rFonts w:cstheme="minorHAnsi"/>
          <w:sz w:val="24"/>
          <w:szCs w:val="24"/>
          <w:lang w:val="fr-FR"/>
        </w:rPr>
        <w:t>diżorjentat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quddiem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xi </w:t>
      </w:r>
      <w:proofErr w:type="spellStart"/>
      <w:r w:rsidRPr="00B4614D">
        <w:rPr>
          <w:rFonts w:cstheme="minorHAnsi"/>
          <w:sz w:val="24"/>
          <w:szCs w:val="24"/>
          <w:lang w:val="fr-FR"/>
        </w:rPr>
        <w:t>ħaġa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(</w:t>
      </w:r>
      <w:proofErr w:type="spellStart"/>
      <w:r w:rsidRPr="00B4614D">
        <w:rPr>
          <w:rFonts w:cstheme="minorHAnsi"/>
          <w:sz w:val="24"/>
          <w:szCs w:val="24"/>
          <w:lang w:val="fr-FR"/>
        </w:rPr>
        <w:t>Lq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4,</w:t>
      </w:r>
      <w:proofErr w:type="gramStart"/>
      <w:r w:rsidRPr="00B4614D">
        <w:rPr>
          <w:rFonts w:cstheme="minorHAnsi"/>
          <w:sz w:val="24"/>
          <w:szCs w:val="24"/>
          <w:lang w:val="fr-FR"/>
        </w:rPr>
        <w:t>22;</w:t>
      </w:r>
      <w:proofErr w:type="gramEnd"/>
      <w:r w:rsidRPr="00B4614D">
        <w:rPr>
          <w:rFonts w:cstheme="minorHAnsi"/>
          <w:sz w:val="24"/>
          <w:szCs w:val="24"/>
          <w:lang w:val="fr-FR"/>
        </w:rPr>
        <w:t xml:space="preserve"> At 9,21). Ta’ min </w:t>
      </w:r>
      <w:proofErr w:type="spellStart"/>
      <w:r w:rsidRPr="00B4614D">
        <w:rPr>
          <w:rFonts w:cstheme="minorHAnsi"/>
          <w:sz w:val="24"/>
          <w:szCs w:val="24"/>
          <w:lang w:val="fr-FR"/>
        </w:rPr>
        <w:t>jinnota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li l-</w:t>
      </w:r>
      <w:proofErr w:type="spellStart"/>
      <w:r w:rsidRPr="00B4614D">
        <w:rPr>
          <w:rFonts w:cstheme="minorHAnsi"/>
          <w:sz w:val="24"/>
          <w:szCs w:val="24"/>
          <w:lang w:val="fr-FR"/>
        </w:rPr>
        <w:t>enfasi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tal-awtur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mhux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biss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fuq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il-</w:t>
      </w:r>
      <w:proofErr w:type="spellStart"/>
      <w:r w:rsidRPr="00B4614D">
        <w:rPr>
          <w:rFonts w:cstheme="minorHAnsi"/>
          <w:sz w:val="24"/>
          <w:szCs w:val="24"/>
          <w:lang w:val="fr-FR"/>
        </w:rPr>
        <w:t>fatt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li d-</w:t>
      </w:r>
      <w:proofErr w:type="spellStart"/>
      <w:r w:rsidRPr="00B4614D">
        <w:rPr>
          <w:rFonts w:cstheme="minorHAnsi"/>
          <w:sz w:val="24"/>
          <w:szCs w:val="24"/>
          <w:lang w:val="fr-FR"/>
        </w:rPr>
        <w:t>dixxipli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qed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jitkellmu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imma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li </w:t>
      </w:r>
      <w:proofErr w:type="spellStart"/>
      <w:r w:rsidRPr="00B4614D">
        <w:rPr>
          <w:rFonts w:cstheme="minorHAnsi"/>
          <w:sz w:val="24"/>
          <w:szCs w:val="24"/>
          <w:lang w:val="fr-FR"/>
        </w:rPr>
        <w:t>kulħadd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kien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qed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"</w:t>
      </w:r>
      <w:proofErr w:type="spellStart"/>
      <w:r w:rsidRPr="00B4614D">
        <w:rPr>
          <w:rFonts w:cstheme="minorHAnsi"/>
          <w:i/>
          <w:iCs/>
          <w:sz w:val="24"/>
          <w:szCs w:val="24"/>
          <w:lang w:val="fr-FR"/>
        </w:rPr>
        <w:t>jismagħhom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jitkellmu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bl-ilsien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tiegħu</w:t>
      </w:r>
      <w:proofErr w:type="spellEnd"/>
      <w:proofErr w:type="gramStart"/>
      <w:r w:rsidRPr="00B4614D">
        <w:rPr>
          <w:rFonts w:cstheme="minorHAnsi"/>
          <w:sz w:val="24"/>
          <w:szCs w:val="24"/>
          <w:lang w:val="fr-FR"/>
        </w:rPr>
        <w:t>"!</w:t>
      </w:r>
      <w:proofErr w:type="gramEnd"/>
      <w:r w:rsidRPr="00B4614D">
        <w:rPr>
          <w:rFonts w:cstheme="minorHAnsi"/>
          <w:sz w:val="24"/>
          <w:szCs w:val="24"/>
          <w:lang w:val="fr-FR"/>
        </w:rPr>
        <w:t xml:space="preserve">  </w:t>
      </w:r>
    </w:p>
    <w:p w14:paraId="31D4A61D" w14:textId="69E6B3D0" w:rsidR="00B4614D" w:rsidRPr="00B4614D" w:rsidRDefault="00B4614D" w:rsidP="00B4614D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proofErr w:type="spellStart"/>
      <w:r w:rsidRPr="00B4614D">
        <w:rPr>
          <w:rFonts w:cstheme="minorHAnsi"/>
          <w:sz w:val="24"/>
          <w:szCs w:val="24"/>
          <w:lang w:val="fr-FR"/>
        </w:rPr>
        <w:t>Imbagħad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tiġi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preżentata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lista ta’ </w:t>
      </w:r>
      <w:proofErr w:type="spellStart"/>
      <w:r w:rsidRPr="00B4614D">
        <w:rPr>
          <w:rFonts w:cstheme="minorHAnsi"/>
          <w:sz w:val="24"/>
          <w:szCs w:val="24"/>
          <w:lang w:val="fr-FR"/>
        </w:rPr>
        <w:t>ismijiet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, li </w:t>
      </w:r>
      <w:proofErr w:type="spellStart"/>
      <w:r w:rsidRPr="00B4614D">
        <w:rPr>
          <w:rFonts w:cstheme="minorHAnsi"/>
          <w:sz w:val="24"/>
          <w:szCs w:val="24"/>
          <w:lang w:val="fr-FR"/>
        </w:rPr>
        <w:t>tkompli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tkun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oġġett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ta’ </w:t>
      </w:r>
      <w:proofErr w:type="spellStart"/>
      <w:r w:rsidRPr="00B4614D">
        <w:rPr>
          <w:rFonts w:cstheme="minorHAnsi"/>
          <w:sz w:val="24"/>
          <w:szCs w:val="24"/>
          <w:lang w:val="fr-FR"/>
        </w:rPr>
        <w:t>studju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u </w:t>
      </w:r>
      <w:proofErr w:type="spellStart"/>
      <w:r w:rsidRPr="00B4614D">
        <w:rPr>
          <w:rFonts w:cstheme="minorHAnsi"/>
          <w:sz w:val="24"/>
          <w:szCs w:val="24"/>
          <w:lang w:val="fr-FR"/>
        </w:rPr>
        <w:t>diskussjoni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. </w:t>
      </w:r>
      <w:proofErr w:type="spellStart"/>
      <w:r w:rsidRPr="00B4614D">
        <w:rPr>
          <w:rFonts w:cstheme="minorHAnsi"/>
          <w:sz w:val="24"/>
          <w:szCs w:val="24"/>
          <w:lang w:val="fr-FR"/>
        </w:rPr>
        <w:t>Fiha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jissemmew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sbatax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-il </w:t>
      </w:r>
      <w:proofErr w:type="spellStart"/>
      <w:r w:rsidRPr="00B4614D">
        <w:rPr>
          <w:rFonts w:cstheme="minorHAnsi"/>
          <w:sz w:val="24"/>
          <w:szCs w:val="24"/>
          <w:lang w:val="fr-FR"/>
        </w:rPr>
        <w:t>isem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 w:rsidRPr="00B4614D">
        <w:rPr>
          <w:rFonts w:cstheme="minorHAnsi"/>
          <w:sz w:val="24"/>
          <w:szCs w:val="24"/>
          <w:lang w:val="fr-FR"/>
        </w:rPr>
        <w:t>mentri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jitħallew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barra </w:t>
      </w:r>
      <w:proofErr w:type="spellStart"/>
      <w:r w:rsidRPr="00B4614D">
        <w:rPr>
          <w:rFonts w:cstheme="minorHAnsi"/>
          <w:sz w:val="24"/>
          <w:szCs w:val="24"/>
          <w:lang w:val="fr-FR"/>
        </w:rPr>
        <w:t>oħrajn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bħas-Sirja</w:t>
      </w:r>
      <w:proofErr w:type="spellEnd"/>
      <w:r w:rsidRPr="00B4614D">
        <w:rPr>
          <w:rFonts w:cstheme="minorHAnsi"/>
          <w:sz w:val="24"/>
          <w:szCs w:val="24"/>
          <w:lang w:val="fr-FR"/>
        </w:rPr>
        <w:t>, il-</w:t>
      </w:r>
      <w:proofErr w:type="spellStart"/>
      <w:r w:rsidRPr="00B4614D">
        <w:rPr>
          <w:rFonts w:cstheme="minorHAnsi"/>
          <w:sz w:val="24"/>
          <w:szCs w:val="24"/>
          <w:lang w:val="fr-FR"/>
        </w:rPr>
        <w:t>Greċja</w:t>
      </w:r>
      <w:proofErr w:type="spellEnd"/>
      <w:r w:rsidRPr="00B4614D">
        <w:rPr>
          <w:rFonts w:cstheme="minorHAnsi"/>
          <w:sz w:val="24"/>
          <w:szCs w:val="24"/>
          <w:lang w:val="fr-FR"/>
        </w:rPr>
        <w:t>, il-</w:t>
      </w:r>
      <w:proofErr w:type="spellStart"/>
      <w:r w:rsidRPr="00B4614D">
        <w:rPr>
          <w:rFonts w:cstheme="minorHAnsi"/>
          <w:sz w:val="24"/>
          <w:szCs w:val="24"/>
          <w:lang w:val="fr-FR"/>
        </w:rPr>
        <w:t>Galazja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u </w:t>
      </w:r>
      <w:proofErr w:type="spellStart"/>
      <w:r w:rsidRPr="00B4614D">
        <w:rPr>
          <w:rFonts w:cstheme="minorHAnsi"/>
          <w:sz w:val="24"/>
          <w:szCs w:val="24"/>
          <w:lang w:val="fr-FR"/>
        </w:rPr>
        <w:t>Ċipru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. </w:t>
      </w:r>
      <w:proofErr w:type="spellStart"/>
      <w:r w:rsidRPr="00B4614D">
        <w:rPr>
          <w:rFonts w:cstheme="minorHAnsi"/>
          <w:sz w:val="24"/>
          <w:szCs w:val="24"/>
          <w:lang w:val="fr-FR"/>
        </w:rPr>
        <w:t>Fiha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nsibu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ismijiet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ta’ </w:t>
      </w:r>
      <w:proofErr w:type="spellStart"/>
      <w:r w:rsidRPr="00B4614D">
        <w:rPr>
          <w:rFonts w:cstheme="minorHAnsi"/>
          <w:sz w:val="24"/>
          <w:szCs w:val="24"/>
          <w:lang w:val="fr-FR"/>
        </w:rPr>
        <w:t>popli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 w:rsidRPr="00B4614D">
        <w:rPr>
          <w:rFonts w:cstheme="minorHAnsi"/>
          <w:sz w:val="24"/>
          <w:szCs w:val="24"/>
          <w:lang w:val="fr-FR"/>
        </w:rPr>
        <w:t>provinċji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rumani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 w:rsidRPr="00B4614D">
        <w:rPr>
          <w:rFonts w:cstheme="minorHAnsi"/>
          <w:sz w:val="24"/>
          <w:szCs w:val="24"/>
          <w:lang w:val="fr-FR"/>
        </w:rPr>
        <w:t>reġjuni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u </w:t>
      </w:r>
      <w:proofErr w:type="spellStart"/>
      <w:r w:rsidRPr="00B4614D">
        <w:rPr>
          <w:rFonts w:cstheme="minorHAnsi"/>
          <w:sz w:val="24"/>
          <w:szCs w:val="24"/>
          <w:lang w:val="fr-FR"/>
        </w:rPr>
        <w:t>anke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kategoriji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B4614D">
        <w:rPr>
          <w:rFonts w:cstheme="minorHAnsi"/>
          <w:sz w:val="24"/>
          <w:szCs w:val="24"/>
          <w:lang w:val="fr-FR"/>
        </w:rPr>
        <w:t>reliġjużi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(</w:t>
      </w:r>
      <w:proofErr w:type="spellStart"/>
      <w:r w:rsidRPr="00B4614D">
        <w:rPr>
          <w:rFonts w:cstheme="minorHAnsi"/>
          <w:sz w:val="24"/>
          <w:szCs w:val="24"/>
          <w:lang w:val="fr-FR"/>
        </w:rPr>
        <w:t>Lhud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u </w:t>
      </w:r>
      <w:proofErr w:type="spellStart"/>
      <w:r w:rsidRPr="00B4614D">
        <w:rPr>
          <w:rFonts w:cstheme="minorHAnsi"/>
          <w:sz w:val="24"/>
          <w:szCs w:val="24"/>
          <w:lang w:val="fr-FR"/>
        </w:rPr>
        <w:t>proseliti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) u </w:t>
      </w:r>
      <w:proofErr w:type="spellStart"/>
      <w:r w:rsidRPr="00B4614D">
        <w:rPr>
          <w:rFonts w:cstheme="minorHAnsi"/>
          <w:sz w:val="24"/>
          <w:szCs w:val="24"/>
          <w:lang w:val="fr-FR"/>
        </w:rPr>
        <w:t>etniċi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(</w:t>
      </w:r>
      <w:proofErr w:type="spellStart"/>
      <w:r w:rsidRPr="00B4614D">
        <w:rPr>
          <w:rFonts w:cstheme="minorHAnsi"/>
          <w:sz w:val="24"/>
          <w:szCs w:val="24"/>
          <w:lang w:val="fr-FR"/>
        </w:rPr>
        <w:t>kretin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u </w:t>
      </w:r>
      <w:proofErr w:type="spellStart"/>
      <w:r w:rsidRPr="00B4614D">
        <w:rPr>
          <w:rFonts w:cstheme="minorHAnsi"/>
          <w:sz w:val="24"/>
          <w:szCs w:val="24"/>
          <w:lang w:val="fr-FR"/>
        </w:rPr>
        <w:t>għarab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). </w:t>
      </w:r>
      <w:proofErr w:type="spellStart"/>
      <w:r w:rsidRPr="00B4614D">
        <w:rPr>
          <w:rFonts w:cstheme="minorHAnsi"/>
          <w:sz w:val="24"/>
          <w:szCs w:val="24"/>
          <w:lang w:val="fr-FR"/>
        </w:rPr>
        <w:t>Probabbilment</w:t>
      </w:r>
      <w:proofErr w:type="spellEnd"/>
      <w:r w:rsidRPr="00B4614D">
        <w:rPr>
          <w:rFonts w:cstheme="minorHAnsi"/>
          <w:sz w:val="24"/>
          <w:szCs w:val="24"/>
          <w:lang w:val="fr-FR"/>
        </w:rPr>
        <w:t xml:space="preserve"> </w:t>
      </w:r>
      <w:r w:rsidRPr="00B4614D">
        <w:rPr>
          <w:rFonts w:cstheme="minorHAnsi"/>
          <w:sz w:val="24"/>
          <w:szCs w:val="24"/>
          <w:lang w:val="mt-MT"/>
        </w:rPr>
        <w:t xml:space="preserve">Lq kellu bħala mudell jew il-lista tan-nazzjonijiet ta’ Ġen 10 (is-70 dixxendent ta’ Noè bit-territorji tagħhom) jew l-inventarju tal-popli li kienet issegwi il-propoganda imperjali. Li hu ċar hu li taħt din il-lista hemm retorika ta’ universalità. </w:t>
      </w:r>
    </w:p>
    <w:p w14:paraId="75565F89" w14:textId="528D250E" w:rsidR="00B4614D" w:rsidRPr="00B4614D" w:rsidRDefault="00B4614D" w:rsidP="00B4614D">
      <w:pPr>
        <w:jc w:val="both"/>
        <w:rPr>
          <w:rFonts w:cstheme="minorHAnsi"/>
          <w:sz w:val="24"/>
          <w:szCs w:val="24"/>
          <w:lang w:val="mt-MT"/>
        </w:rPr>
      </w:pPr>
      <w:r w:rsidRPr="00B4614D">
        <w:rPr>
          <w:rFonts w:cstheme="minorHAnsi"/>
          <w:sz w:val="24"/>
          <w:szCs w:val="24"/>
          <w:lang w:val="mt-MT"/>
        </w:rPr>
        <w:lastRenderedPageBreak/>
        <w:t>Tendenzjalment din il-lista timxi mil-Lvant għall-Punent u għandha bħala ċ-ċentru tagħha Ġerusalemm, id-dinja hekk kif jaraha wieħed mil-Lvant Nofsani. F’dak li għandu x’jaqsam mal-espansjoni tal-Kelma ċ-ċentru għalhekk mhux Ruma imma Ġerusalemm, u il-</w:t>
      </w:r>
      <w:r w:rsidRPr="00B4614D">
        <w:rPr>
          <w:rFonts w:cstheme="minorHAnsi"/>
          <w:i/>
          <w:iCs/>
          <w:sz w:val="24"/>
          <w:szCs w:val="24"/>
          <w:lang w:val="mt-MT"/>
        </w:rPr>
        <w:t xml:space="preserve">Kyrios </w:t>
      </w:r>
      <w:r w:rsidRPr="00B4614D">
        <w:rPr>
          <w:rFonts w:cstheme="minorHAnsi"/>
          <w:sz w:val="24"/>
          <w:szCs w:val="24"/>
          <w:lang w:val="mt-MT"/>
        </w:rPr>
        <w:t xml:space="preserve">mhux Ċesari imma Ġesù Kristu. Kif diġà aċċennajna, s’issa l-universalità hija marbuta mal-Ġudajiżmu. Lq jirrispetta t-tappi tas-salvazzjoni u għalhekk il-privileġġ storiku ta’ Iżrael jiġi rispettat.  </w:t>
      </w:r>
    </w:p>
    <w:p w14:paraId="370D1C3E" w14:textId="0BD360EE" w:rsidR="00B4614D" w:rsidRPr="00B4614D" w:rsidRDefault="00B4614D" w:rsidP="00B4614D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B4614D">
        <w:rPr>
          <w:rFonts w:cstheme="minorHAnsi"/>
          <w:sz w:val="24"/>
          <w:szCs w:val="24"/>
          <w:lang w:val="mt-MT"/>
        </w:rPr>
        <w:t xml:space="preserve">L-eżiġeżi antika interpretat il-miraklu ta’ komunikazzjoni f’Pentekoste bħala l-antitip u t-tiswija ta’ Babel (Gen 11,1-9). F’Babel għandna t-taħlit tal-lingwa u f’Pentekoste l-ftehim. L-ilsna tan-nar fuq dawn in-nies huma l-ilsna tal-Ispirtu li jwassal għall-komunikazzjoni. Bla dubju hemm ċerta loġika anke testwali f’din l-interpretazzjoni tal-eżiġeżi antika. Madanakollu f’Għid Ħamsin m’għandniex ritorn għal qabel Babel fejn il-lingwa hija waħda. Il-miraklu f’din il-ġrajja hu li l-Ispirtu jitkellem il-lingwi kollha. Il-pluralità tal-lingwi ma tiġix imwarrba, iżda fl-istess ħin għandna Kelma waħda, aċċessibbli għal kulħadd. L-Ispirtu jista’ jħaddan kull kultura u fi ħdanha jxandar l-għeġubijiet ta’ Alla. L-immaġni li toħroġ hija dik ta’ Knisja magħmula minn elementi diversi, li jibqgħu tali, iżda li b’don mis-sema jikkomunikaw tassew bejniethom. </w:t>
      </w:r>
    </w:p>
    <w:p w14:paraId="306EC224" w14:textId="38A874BD" w:rsidR="00D2529C" w:rsidRPr="00B4614D" w:rsidRDefault="00B4614D" w:rsidP="00B4614D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r w:rsidRPr="00B4614D">
        <w:rPr>
          <w:rFonts w:cstheme="minorHAnsi"/>
          <w:sz w:val="24"/>
          <w:szCs w:val="24"/>
          <w:lang w:val="mt-MT"/>
        </w:rPr>
        <w:t xml:space="preserve">Dan l-avveniment straordinarju ta’ komunikazzjoni jnissel reazzjonijiet li jibqgħu miftuħa (v.12-13) għax r-reazzjoni tan-nies f’v. 13 donnu tagħtina x’nifhmu li għandna każ ta’ </w:t>
      </w:r>
      <w:r w:rsidRPr="00B4614D">
        <w:rPr>
          <w:rFonts w:cstheme="minorHAnsi"/>
          <w:i/>
          <w:sz w:val="24"/>
          <w:szCs w:val="24"/>
          <w:lang w:val="mt-MT"/>
        </w:rPr>
        <w:t>glossolalia</w:t>
      </w:r>
      <w:r w:rsidRPr="00B4614D">
        <w:rPr>
          <w:rFonts w:cstheme="minorHAnsi"/>
          <w:sz w:val="24"/>
          <w:szCs w:val="24"/>
          <w:lang w:val="mt-MT"/>
        </w:rPr>
        <w:t xml:space="preserve"> (1Kor 14). Ir-rakkont jibqa’ mhux konkluż u għandu bżonn tifsira. Għalhekk fl-Atti għandna l-interpretazzjoni ta’ Pietru stess (At 2,14-42), permezz tal-kliem tal-profeta Ġoel (Ġoel 2,28-32). Id-don eskatoloġiku tal-Ispirtu jġedded l-alleanza u jġib il-profezija fi ħdan il-poplu kollu ta’ Iżrael għall-benefiċċju tal-ġnus kollha. Id-don tal-Ispirtu jwassal għalhekk għax-xandir, kemm fil-ħajja ta’ Ġesù u kemm f’dik tal-Knisja (Lq 3,21-22; 4,16-30)</w:t>
      </w:r>
      <w:r w:rsidR="00844577" w:rsidRPr="00B4614D">
        <w:rPr>
          <w:rFonts w:cstheme="minorHAnsi"/>
          <w:sz w:val="24"/>
          <w:szCs w:val="24"/>
          <w:lang w:val="mt-MT"/>
        </w:rPr>
        <w:t>.</w:t>
      </w:r>
    </w:p>
    <w:sectPr w:rsidR="00D2529C" w:rsidRPr="00B46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EECEB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093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EE"/>
    <w:rsid w:val="00014750"/>
    <w:rsid w:val="0006182C"/>
    <w:rsid w:val="00076EC6"/>
    <w:rsid w:val="0008376A"/>
    <w:rsid w:val="000B2D45"/>
    <w:rsid w:val="001041EE"/>
    <w:rsid w:val="0012668F"/>
    <w:rsid w:val="001335B6"/>
    <w:rsid w:val="001628FB"/>
    <w:rsid w:val="00176494"/>
    <w:rsid w:val="00190F0B"/>
    <w:rsid w:val="001A29B7"/>
    <w:rsid w:val="001F4DB6"/>
    <w:rsid w:val="00211567"/>
    <w:rsid w:val="00215FAD"/>
    <w:rsid w:val="00237FE7"/>
    <w:rsid w:val="002C1409"/>
    <w:rsid w:val="002F2E0A"/>
    <w:rsid w:val="00331523"/>
    <w:rsid w:val="003C14B1"/>
    <w:rsid w:val="00405E41"/>
    <w:rsid w:val="00407EAA"/>
    <w:rsid w:val="00420C8C"/>
    <w:rsid w:val="004C50C2"/>
    <w:rsid w:val="004D276D"/>
    <w:rsid w:val="004F5699"/>
    <w:rsid w:val="004F7B67"/>
    <w:rsid w:val="0056287E"/>
    <w:rsid w:val="005B5BAA"/>
    <w:rsid w:val="005B71CF"/>
    <w:rsid w:val="005C770B"/>
    <w:rsid w:val="005F4DF2"/>
    <w:rsid w:val="00635C12"/>
    <w:rsid w:val="0065422E"/>
    <w:rsid w:val="006A5661"/>
    <w:rsid w:val="006C791B"/>
    <w:rsid w:val="0071320F"/>
    <w:rsid w:val="00724B7D"/>
    <w:rsid w:val="00727906"/>
    <w:rsid w:val="0076579E"/>
    <w:rsid w:val="007971FD"/>
    <w:rsid w:val="007D4BF0"/>
    <w:rsid w:val="007E1FB0"/>
    <w:rsid w:val="00835412"/>
    <w:rsid w:val="00844577"/>
    <w:rsid w:val="00877A71"/>
    <w:rsid w:val="008B250F"/>
    <w:rsid w:val="0093290A"/>
    <w:rsid w:val="0095314C"/>
    <w:rsid w:val="009858CC"/>
    <w:rsid w:val="00990EC4"/>
    <w:rsid w:val="009B3ED6"/>
    <w:rsid w:val="009C72B5"/>
    <w:rsid w:val="00A401F0"/>
    <w:rsid w:val="00A725E0"/>
    <w:rsid w:val="00A74D87"/>
    <w:rsid w:val="00AF6F04"/>
    <w:rsid w:val="00B0513E"/>
    <w:rsid w:val="00B31C48"/>
    <w:rsid w:val="00B4614D"/>
    <w:rsid w:val="00B56910"/>
    <w:rsid w:val="00C16030"/>
    <w:rsid w:val="00C415E6"/>
    <w:rsid w:val="00CB1D88"/>
    <w:rsid w:val="00CC21BC"/>
    <w:rsid w:val="00CC44C4"/>
    <w:rsid w:val="00CD2BF8"/>
    <w:rsid w:val="00D13B90"/>
    <w:rsid w:val="00D2529C"/>
    <w:rsid w:val="00D64A97"/>
    <w:rsid w:val="00DC104F"/>
    <w:rsid w:val="00E67C7A"/>
    <w:rsid w:val="00E7113B"/>
    <w:rsid w:val="00E86E0C"/>
    <w:rsid w:val="00EB005F"/>
    <w:rsid w:val="00EB13B4"/>
    <w:rsid w:val="00EC4261"/>
    <w:rsid w:val="00F2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530D"/>
  <w15:chartTrackingRefBased/>
  <w15:docId w15:val="{A6649757-4D02-4049-A9C4-974C8A4F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90A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415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15E6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l-greek">
    <w:name w:val="l-greek"/>
    <w:basedOn w:val="DefaultParagraphFont"/>
    <w:rsid w:val="00C415E6"/>
  </w:style>
  <w:style w:type="character" w:customStyle="1" w:styleId="Heading1Char">
    <w:name w:val="Heading 1 Char"/>
    <w:basedOn w:val="DefaultParagraphFont"/>
    <w:link w:val="Heading1"/>
    <w:uiPriority w:val="9"/>
    <w:rsid w:val="0093290A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unih">
    <w:name w:val="unih"/>
    <w:basedOn w:val="DefaultParagraphFont"/>
    <w:rsid w:val="0093290A"/>
  </w:style>
  <w:style w:type="character" w:styleId="Hyperlink">
    <w:name w:val="Hyperlink"/>
    <w:basedOn w:val="DefaultParagraphFont"/>
    <w:uiPriority w:val="99"/>
    <w:semiHidden/>
    <w:unhideWhenUsed/>
    <w:rsid w:val="0076579E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CC21BC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EB13B4"/>
    <w:pPr>
      <w:spacing w:after="0" w:line="240" w:lineRule="auto"/>
    </w:pPr>
    <w:rPr>
      <w:rFonts w:cstheme="minorBidi"/>
      <w:lang w:val="en-GB"/>
    </w:rPr>
  </w:style>
  <w:style w:type="character" w:customStyle="1" w:styleId="FontStyle31">
    <w:name w:val="Font Style31"/>
    <w:basedOn w:val="DefaultParagraphFont"/>
    <w:uiPriority w:val="99"/>
    <w:rsid w:val="00F2566A"/>
    <w:rPr>
      <w:rFonts w:ascii="Book Antiqua" w:hAnsi="Book Antiqua" w:cs="Book Antiqua" w:hint="default"/>
      <w:sz w:val="20"/>
      <w:szCs w:val="20"/>
    </w:rPr>
  </w:style>
  <w:style w:type="character" w:customStyle="1" w:styleId="FontStyle27">
    <w:name w:val="Font Style27"/>
    <w:basedOn w:val="DefaultParagraphFont"/>
    <w:uiPriority w:val="99"/>
    <w:rsid w:val="00176494"/>
    <w:rPr>
      <w:rFonts w:ascii="Book Antiqua" w:hAnsi="Book Antiqua" w:cs="Book Antiqua"/>
      <w:i/>
      <w:iCs/>
      <w:spacing w:val="10"/>
      <w:sz w:val="22"/>
      <w:szCs w:val="22"/>
    </w:rPr>
  </w:style>
  <w:style w:type="character" w:customStyle="1" w:styleId="verse-span">
    <w:name w:val="verse-span"/>
    <w:basedOn w:val="DefaultParagraphFont"/>
    <w:rsid w:val="00B46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2CF1-3FCC-479A-9FBA-4849A969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Bajada</cp:lastModifiedBy>
  <cp:revision>51</cp:revision>
  <dcterms:created xsi:type="dcterms:W3CDTF">2021-02-16T07:26:00Z</dcterms:created>
  <dcterms:modified xsi:type="dcterms:W3CDTF">2022-05-31T11:02:00Z</dcterms:modified>
</cp:coreProperties>
</file>