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916CE" w14:textId="77777777" w:rsidR="00EF6799" w:rsidRPr="00EF6799" w:rsidRDefault="00EF6799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52"/>
          <w:szCs w:val="40"/>
          <w:lang w:val="it-IT"/>
          <w14:cntxtAlts/>
        </w:rPr>
      </w:pPr>
      <w:r w:rsidRPr="00EF6799">
        <w:rPr>
          <w:rFonts w:ascii="Candara" w:eastAsia="Times New Roman" w:hAnsi="Candara" w:cs="Times New Roman"/>
          <w:b w:val="0"/>
          <w:bCs w:val="0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388C9209" w14:textId="77777777" w:rsidR="00EF6799" w:rsidRPr="00EF6799" w:rsidRDefault="00EF6799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EF6799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 w:rsidRPr="00EF6799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 w:rsidRPr="00EF6799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 w:rsidRPr="00EF6799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 w:rsidRPr="00EF6799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3CB3BC4" w14:textId="77777777" w:rsidR="00EF6799" w:rsidRPr="00EF6799" w:rsidRDefault="00EF6799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</w:pPr>
    </w:p>
    <w:p w14:paraId="26C06F2C" w14:textId="77777777" w:rsidR="00EF6799" w:rsidRPr="00EF6799" w:rsidRDefault="00EF6799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22"/>
          <w:lang w:val="it-IT"/>
          <w14:cntxtAlts/>
        </w:rPr>
      </w:pPr>
    </w:p>
    <w:p w14:paraId="2399A980" w14:textId="4F0D0B87" w:rsidR="00EF6799" w:rsidRPr="00EF6799" w:rsidRDefault="002B06FA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Cs w:val="0"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b w:val="0"/>
          <w:bCs w:val="0"/>
          <w:color w:val="000000"/>
          <w:kern w:val="28"/>
          <w:sz w:val="40"/>
          <w:szCs w:val="40"/>
          <w:lang w:val="en-US"/>
          <w14:cntxtAlts/>
        </w:rPr>
        <w:t>4</w:t>
      </w:r>
      <w:r w:rsidR="00EF6799" w:rsidRPr="00EF6799">
        <w:rPr>
          <w:rFonts w:ascii="Candara" w:eastAsia="Times New Roman" w:hAnsi="Candara" w:cs="Times New Roman"/>
          <w:b w:val="0"/>
          <w:bCs w:val="0"/>
          <w:color w:val="000000"/>
          <w:kern w:val="28"/>
          <w:sz w:val="40"/>
          <w:szCs w:val="40"/>
          <w:lang w:val="mt-MT"/>
          <w14:cntxtAlts/>
        </w:rPr>
        <w:t xml:space="preserve"> Ħadd ta</w:t>
      </w:r>
      <w:r w:rsidR="00EF6799">
        <w:rPr>
          <w:rFonts w:ascii="Candara" w:eastAsia="Times New Roman" w:hAnsi="Candara" w:cs="Times New Roman"/>
          <w:b w:val="0"/>
          <w:bCs w:val="0"/>
          <w:color w:val="000000"/>
          <w:kern w:val="28"/>
          <w:sz w:val="40"/>
          <w:szCs w:val="40"/>
          <w:lang w:val="mt-MT"/>
          <w14:cntxtAlts/>
        </w:rPr>
        <w:t>l-Għid</w:t>
      </w:r>
    </w:p>
    <w:p w14:paraId="590851EA" w14:textId="727CE0AD" w:rsidR="00EF6799" w:rsidRPr="00EF6799" w:rsidRDefault="00EF6799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Cs w:val="0"/>
          <w:color w:val="000000"/>
          <w:kern w:val="28"/>
          <w:sz w:val="40"/>
          <w:szCs w:val="40"/>
          <w:lang w:val="mt-MT"/>
          <w14:cntxtAlts/>
        </w:rPr>
      </w:pPr>
      <w:r w:rsidRPr="00EF6799">
        <w:rPr>
          <w:rFonts w:ascii="Candara" w:eastAsia="Times New Roman" w:hAnsi="Candara" w:cs="Times New Roman"/>
          <w:b w:val="0"/>
          <w:bCs w:val="0"/>
          <w:color w:val="000000"/>
          <w:kern w:val="28"/>
          <w:sz w:val="40"/>
          <w:szCs w:val="40"/>
          <w:lang w:val="mt-MT"/>
          <w14:cntxtAlts/>
        </w:rPr>
        <w:t xml:space="preserve">Sena </w:t>
      </w:r>
      <w:r w:rsidRPr="001F43B5">
        <w:rPr>
          <w:rFonts w:ascii="Candara" w:eastAsia="Times New Roman" w:hAnsi="Candara" w:cs="Times New Roman"/>
          <w:b w:val="0"/>
          <w:bCs w:val="0"/>
          <w:color w:val="000000"/>
          <w:kern w:val="28"/>
          <w:sz w:val="40"/>
          <w:szCs w:val="40"/>
          <w:lang w:val="mt-MT"/>
          <w14:cntxtAlts/>
        </w:rPr>
        <w:t>B</w:t>
      </w:r>
    </w:p>
    <w:p w14:paraId="2F3B639D" w14:textId="77777777" w:rsidR="00EF6799" w:rsidRPr="00EF6799" w:rsidRDefault="00EF6799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Cs w:val="0"/>
          <w:color w:val="000000"/>
          <w:kern w:val="28"/>
          <w:lang w:val="mt-MT"/>
          <w14:cntxtAlts/>
        </w:rPr>
      </w:pPr>
    </w:p>
    <w:p w14:paraId="14693D34" w14:textId="3B0336AB" w:rsidR="00EF6799" w:rsidRPr="00EF6799" w:rsidRDefault="008F474A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lang w:val="mt-MT"/>
          <w14:cntxtAlts/>
        </w:rPr>
      </w:pPr>
      <w:r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Ġw</w:t>
      </w:r>
      <w:r w:rsidR="00EF6799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 xml:space="preserve"> </w:t>
      </w:r>
      <w:r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10</w:t>
      </w:r>
      <w:r w:rsidR="00EF6799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:</w:t>
      </w:r>
      <w:r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11</w:t>
      </w:r>
      <w:r w:rsidR="001F43B5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-</w:t>
      </w:r>
      <w:r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1</w:t>
      </w:r>
      <w:r w:rsidR="005C2011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8</w:t>
      </w:r>
    </w:p>
    <w:p w14:paraId="245DAC17" w14:textId="77777777" w:rsidR="00EF6799" w:rsidRPr="003B79CF" w:rsidRDefault="00EF6799" w:rsidP="00EF6799">
      <w:pPr>
        <w:jc w:val="both"/>
        <w:rPr>
          <w:rFonts w:ascii="Calibri" w:eastAsia="Calibri" w:hAnsi="Calibri" w:cs="Times New Roman"/>
          <w:sz w:val="22"/>
          <w:szCs w:val="22"/>
          <w:lang w:val="mt-MT"/>
        </w:rPr>
      </w:pPr>
    </w:p>
    <w:p w14:paraId="6DEEEBAC" w14:textId="04CA6E9F" w:rsidR="00DB0F6C" w:rsidRPr="003B79CF" w:rsidRDefault="00DB0F6C" w:rsidP="00EE3372">
      <w:pPr>
        <w:widowControl w:val="0"/>
        <w:jc w:val="both"/>
        <w:rPr>
          <w:rFonts w:ascii="Candara" w:hAnsi="Candara" w:cs="Calibri"/>
          <w:b w:val="0"/>
          <w:bCs w:val="0"/>
          <w:lang w:val="mt-MT"/>
        </w:rPr>
      </w:pP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Is-silta ta’ dan il-Ħadd tagħmel parti mid-diskors dwar ir-ragħaj (10,1-30) u ssegwi l-fejqan ta’ wieħed għama minn twelidu, meqjus għalhekk bħala midneb minn twelidu (9,2.34), imħolli waħdu mill-ġenituri tiegħu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għaliex beżgħu mil-Lhud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>(9,22) u mkeċċi mis-sinagoga. Forsi hu wieħed min-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nagħaġ oħra li m’humiex minn dan il-maqjel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(v.16) iżda li se jidħol, permezz ta’ Ġesù, fil-merħla, Iżrael il-ġdid. Il-kap. 9 spiċċa b’dan l-għama li jara/jemmen u l-kapijiet li huma dikjarati bħala għomja għax ma jemmnux f’Ġesù. </w:t>
      </w:r>
    </w:p>
    <w:p w14:paraId="404F7E5C" w14:textId="65028AA6" w:rsidR="00DB0F6C" w:rsidRPr="00DB0F6C" w:rsidRDefault="00DB0F6C" w:rsidP="00EE3372">
      <w:pPr>
        <w:widowControl w:val="0"/>
        <w:jc w:val="both"/>
        <w:rPr>
          <w:rFonts w:ascii="Candara" w:hAnsi="Candara" w:cs="Calibri"/>
          <w:b w:val="0"/>
          <w:bCs w:val="0"/>
          <w:sz w:val="22"/>
          <w:szCs w:val="22"/>
          <w:lang w:val="mt-MT"/>
        </w:rPr>
      </w:pP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Fl-Ewwel Testment Iżrael spiss hu meqjus bħala l-merħla. F’Salm 100,3 naqraw: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aħna l-poplu tiegħu u n-nagħaġ tal-mergħa tiegħu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. Ta’ din il-merħla Alla hu r-ragħaj (Salm 23) għax Hu jeħles, jipproteġi, jassisti u jiġbor il-poplu tul l-istorja tiegħu. Daqstant ieħor huma rgħajja – f’isem ir-ragħaj – Mosé, ir-rejiet u l-kapijiet tal-poplu. Dawn tal-aħħar ifallu fl-irwol tagħhom għax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jirgħu lilhom infushom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(Eżek 34,1), jisfruttaw lill-merħla, ma jeħdux ħsiebha, jabbanduwha, bil-konsegwenza li tisfa’ vittma tal-għadu u tixtered (Eżek 34,1-9). Għalhekk Alla stess jerġa’ jieħu għalih innifsu dan il-post u jwiegħed li jirgħa l-merħla tiegħu permezz tal-messija davidiku: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Jiena stess nirgħa n-nagħaġ tiegħi, u jiena nserraħhom, oraklu ta’ Sidi l-Mulej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(Eżek 34,15);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U nagħtikom rgħajja għal qalbi, li jirgħu bl-għerf u l-għaqal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(Ġer 3,15).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U nqiegħed fuqhom ragħaj wieħed, il-qaddej tiegħi David, u jieħu ħsiebhom u jirgħahom; hu jirgħahom u jkun ir-ragħaj tagħhom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>(Eżek 34,23). </w:t>
      </w:r>
    </w:p>
    <w:p w14:paraId="194EED8B" w14:textId="2D8DE7AF" w:rsidR="00DB0F6C" w:rsidRPr="003B79CF" w:rsidRDefault="00DB0F6C" w:rsidP="00EE3372">
      <w:pPr>
        <w:widowControl w:val="0"/>
        <w:jc w:val="both"/>
        <w:rPr>
          <w:rFonts w:ascii="Candara" w:hAnsi="Candara" w:cs="Calibri"/>
          <w:b w:val="0"/>
          <w:bCs w:val="0"/>
          <w:sz w:val="22"/>
          <w:szCs w:val="22"/>
          <w:lang w:val="mt-MT"/>
        </w:rPr>
      </w:pPr>
      <w:r w:rsidRPr="00DB0F6C">
        <w:rPr>
          <w:rFonts w:ascii="Candara" w:hAnsi="Candara" w:cs="Calibri"/>
          <w:b w:val="0"/>
          <w:bCs w:val="0"/>
          <w:sz w:val="22"/>
          <w:szCs w:val="22"/>
        </w:rPr>
        <w:t>Ġes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ù huwa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r-ragħaj it-tajjeb. Ir-ragħaj it-tajjeb jagħti ħajtu għan-nagħaġ tiegħu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(v.11). Il-kelma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ragħaj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>(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poimèn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), insibuha 7 darbiet fis-sezzjoni (2-16) u l-frażi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ragħaj it-tajjeb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>, 3 darbiet fis-silta tal-lum. Din il-frażi ta’ Ġesù għandha konnotazzjoni messjanika fid-dawl tar-ragħaj il-ġdid li l-Mulej se jibgħat u tpoġġi lil min qed jisma’ quddiem għażla ta’ fidi. Huwa Hu r-ragħaj is-sabiħ, il-veru, il-perfett (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kalós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). Jekk hemm oħrajn, mhumiex il-veri, il-perfetti u t-tajba. F’dan id-Diskors tar-Ragħaj, din hi t-tieni frażi tat-tip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Jiena Hu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. Ftit qabel, fil-v. 7, insibu: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Jiena hu l-bieb tan-nagħaġ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. Min jidħol minn dan il-bieb isalva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u jidħol u joħroġ u jsib fejn jirgħa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(v. 9). L-opposti, f’dan il-każ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jidħol u joħroġ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, bħalma hi karatteristika tal-Lhudi, jindikaw totalità, tant li mbagħad, fil-v. 10, Ġesù stess jgħid: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Jiena ġejt biex ikollkom il-ħajja, u ħajja bil-kotra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.  </w:t>
      </w:r>
    </w:p>
    <w:p w14:paraId="24B46A17" w14:textId="4B062EDA" w:rsidR="003B79CF" w:rsidRPr="00DB0F6C" w:rsidRDefault="00DB0F6C" w:rsidP="00EE3372">
      <w:pPr>
        <w:widowControl w:val="0"/>
        <w:jc w:val="both"/>
        <w:rPr>
          <w:rFonts w:ascii="Candara" w:hAnsi="Candara" w:cs="Calibri"/>
          <w:b w:val="0"/>
          <w:bCs w:val="0"/>
          <w:color w:val="FF6600"/>
          <w:sz w:val="22"/>
          <w:szCs w:val="22"/>
          <w:lang w:val="mt-MT"/>
        </w:rPr>
      </w:pP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Fil-vanġelu jissejħu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tajba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 l-għemejjel li Ġesù jagħmel u li huma preżentati bħala l-kriterju għall-għarfien u l-aċċettazzjoni tiegħu bħala il-messija. L-istess għemejjel huma kwalifikati bħala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l-għemejjel tal-Missier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>għax Hu jaġixxi f’għaqda miegħu. Għalhekk l-għeruq tat-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tjubija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ta’ Ġesù hija l-għaqda mal-Missier.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Imma Ġesù qalilhom: "Kien hemm ħafna għemejjel tajba li jiena wrejtkom mingħand il-Missier; għal liema għemil minnhom tridu tħaġġruni?"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(10,32).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Jekk jien m'iniex nagħmel l-għemejjel ta' Missieri, temmnunix; imma jekk qiegħed nagħmilhom, jekk ma temmnux lili, għallinqas emmnu l-għemejjel, biex tkunu tafu u tagħrfu li l-Missier huwa fija u jiena fil-Missier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 (Ġw 10,37-38).</w:t>
      </w:r>
      <w:r w:rsidRPr="00DB0F6C">
        <w:rPr>
          <w:rFonts w:ascii="Candara" w:hAnsi="Candara" w:cs="Calibri"/>
          <w:b w:val="0"/>
          <w:bCs w:val="0"/>
          <w:color w:val="FF6600"/>
          <w:sz w:val="22"/>
          <w:szCs w:val="22"/>
          <w:lang w:val="mt-MT"/>
        </w:rPr>
        <w:t xml:space="preserve"> </w:t>
      </w:r>
    </w:p>
    <w:p w14:paraId="2ED50DBD" w14:textId="0470AD9A" w:rsidR="00DB0F6C" w:rsidRPr="003B79CF" w:rsidRDefault="00DB0F6C" w:rsidP="00EE3372">
      <w:pPr>
        <w:widowControl w:val="0"/>
        <w:jc w:val="both"/>
        <w:rPr>
          <w:rFonts w:ascii="Candara" w:hAnsi="Candara" w:cs="Calibri"/>
          <w:b w:val="0"/>
          <w:bCs w:val="0"/>
          <w:sz w:val="22"/>
          <w:szCs w:val="22"/>
          <w:lang w:val="mt-MT"/>
        </w:rPr>
      </w:pP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Ir-ragħaj it-tajjeb jagħti ħajtu.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Il-frażi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tèn psychèn autoû títhesin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 hi tipika ta’ Ġw. Dan ir-ragħaj mhux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lastRenderedPageBreak/>
        <w:t xml:space="preserve">biss jaghmel xi ħaġa għan-nagħaġ, imma jitlef dak li hu tiegħu għalihom.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Ħadd ma għandu mħabba akbar minn din: li wieħed jagħti ħajtu għal ħbiebu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(15,13).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B'dan naslu biex nagħrfu x'inhi l-imħabba: li Ġesù Kristu ta ħajtu għalina. Aħna wkoll mela għandna nagħtu ħajjitna għall-aħwa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(1Ġw 3,16). L-għotja tal-Imgħallem issir għalhekk il-kriterju tad-dixxiplu. </w:t>
      </w:r>
    </w:p>
    <w:p w14:paraId="5427A317" w14:textId="07A8CBF6" w:rsidR="00DB0F6C" w:rsidRPr="003B79CF" w:rsidRDefault="00DB0F6C" w:rsidP="00EE3372">
      <w:pPr>
        <w:widowControl w:val="0"/>
        <w:jc w:val="both"/>
        <w:rPr>
          <w:rFonts w:ascii="Candara" w:hAnsi="Candara" w:cs="Calibri"/>
          <w:b w:val="0"/>
          <w:bCs w:val="0"/>
          <w:sz w:val="22"/>
          <w:szCs w:val="22"/>
          <w:lang w:val="mt-MT"/>
        </w:rPr>
      </w:pP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Il-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mikri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, li m'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huwiex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ir-ragħaj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, u li n-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nagħaġ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m'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humiex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tiegħu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jara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l-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lupu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ġej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 u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jħalli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n-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nagħaġ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u </w:t>
      </w:r>
      <w:proofErr w:type="spellStart"/>
      <w:proofErr w:type="gram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jaħrab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;</w:t>
      </w:r>
      <w:proofErr w:type="gram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u l-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lupu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jaħtafhom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u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jxerridhom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.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Mikri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hu, u ma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jħabbilx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rasu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min-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nagħaġ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(v. 12-13). 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Il-mikri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>jieħu post il-figuri negattivi ta’ v. 1-10 fejn jissemmew il-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ħalliel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>, l-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brigant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>u l-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barrani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. Il-kwalifika tal-mikri hija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li n-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nagħaġ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m'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humiex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tiegħu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 u għalhekk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ma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jħabbilx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rasu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minnhom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.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Il-preokkupazzjoni tiegħu hi l-jsalva lilu nnifsu. Quddiem il-periklu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jabbanduna u jaħrab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—xi ħaġa simili jagħmlu l-ġenituri tal-għama f’9,20-23. Għalih il-kundanna hija kbira: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Gwaj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għalih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ir-ragħaj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bla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għaqal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 li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jitlaq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il-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merħla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weħidha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!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Ħa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jolqotlu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s-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sejf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lil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driegħu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u 'l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għajnu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l-</w:t>
      </w:r>
      <w:proofErr w:type="spellStart"/>
      <w:proofErr w:type="gram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leminija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!</w:t>
      </w:r>
      <w:proofErr w:type="gram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Ħa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jinxiflu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sewwa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driegħu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 u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dalma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kbira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tilħqu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f'għajnu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l-</w:t>
      </w:r>
      <w:proofErr w:type="spellStart"/>
      <w:proofErr w:type="gram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leminija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!</w:t>
      </w:r>
      <w:proofErr w:type="gram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(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Żak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11,17).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Alla l-Imbierek, il-kwalifika tiegħu hi totalment differenti.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U min bagħatni huwa miegħi, ma telaqnix (aphíēmi) waħdi, għax jiena dejjem nagħmel dak li jogħġob lilu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(8,29).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Ma nħallikomx (aphíēmi) iltiema. Nerġa' niġi għandkom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(14,18). U l-lupu jiġi – u jibqa’ jiġi – u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jaħtafhom u jxerridhom. Ara, għad tiġi siegħa, u ġa waslet, meta tixterdu (skorpizō) kull wieħed lejn daru, u lili tħalluni (aphíēmi) waħdi. Iżda waħdi m'iniex, għax il-Missier huwa miegħi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(16,32). Mill-banda l-oħra, Ġesù jiddikjara: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U jiena nagħtihom il-ħajja ta' dejjem; u huma ma jintilfu qatt, u minn idejja ma jaħtafhomli (harpázō) ħadd. Missieri, li tahomli, hu akbar minn kulħadd, u ħadd ma jista' jaħtafhom (harpázō) minn id il-Missier. Jien u l-Missier aħna ħaġa waħda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 (Ġw 10,28-30).</w:t>
      </w:r>
    </w:p>
    <w:p w14:paraId="5158C8D5" w14:textId="6B937E8E" w:rsidR="00DB0F6C" w:rsidRPr="003B79CF" w:rsidRDefault="00DB0F6C" w:rsidP="00EE3372">
      <w:pPr>
        <w:widowControl w:val="0"/>
        <w:jc w:val="both"/>
        <w:rPr>
          <w:rFonts w:ascii="Candara" w:hAnsi="Candara" w:cs="Calibri"/>
          <w:b w:val="0"/>
          <w:bCs w:val="0"/>
          <w:sz w:val="22"/>
          <w:szCs w:val="22"/>
          <w:lang w:val="mt-MT"/>
        </w:rPr>
      </w:pP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Jiena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r-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ragħaj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it-</w:t>
      </w:r>
      <w:proofErr w:type="gram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tajjeb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;</w:t>
      </w:r>
      <w:proofErr w:type="gram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jiena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nagħraf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in-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nagħaġ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tiegħi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, u n-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nagħaġ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tiegħi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jagħrfu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lili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, 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bħalma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l-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Missier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jagħraf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lili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u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jiena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nagħraf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lill-Missier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; u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għan-nagħaġ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tiegħi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nagħti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ħajti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(v. 14-15). 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Il-verb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ginóskō (tagħraf)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fis-sens bibliku mhux għarfien intelletwali jew psikoloġiku, imma eżistenzjali li jinvolvi lill-persuna f’esperjenza konkreta u personali, tant li Ġesù jgħid: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għan-nagħaġ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tiegħi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nagħti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ħajti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. Fit-tradizzjoni biblika, ir-relazzjoni konkreta ta’ bejn Alla u l-poplu hi l-alleanza u għalhekk l-għarfien insibuh spiss f’dawn it-testi bibliċi.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Għal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dejjem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ngħarrsek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miegħi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ngħarrsek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miegħi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fis-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sewwa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u l-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ħaqq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fl-imħabba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u l-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ħniena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b'rabta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fidila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jiena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ngħarrsek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miegħi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 u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int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tagħraf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lill-Mulej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(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Ħos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2,21-22).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Għaliex jiena tjieba rrid, mhux sagrifiċċju; li tagħrfu 'l Alla rrid, u mhux vittmi maħruqa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(Ħos 6,6).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U nnibbtilhom ġmiel ta' ħxejjex u ma jkunux aktar mifnijin mill-ġuħ fil-pajjiż, u lanqas jitgħabbew bit-tagħjir tal-ġnus.U jkunu jafu li jiena l-Mulej, Alla tagħhom, jiena magħhom u huma l-poplu tiegħi, id-dar ta' Iżrael, oraklu ta' Sidi l-Mulej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(Eżek 34,29-30) (Ara wkoll Ħos 4,1-2; Ġer 22,16). Għalhekk li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tagħraf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 jinvolvi relazzjoni reċiproka u ta’ imħabba, fuq l-istess livell tar-relazzjoni fi ħdan it-Trinità qaddisa. </w:t>
      </w:r>
    </w:p>
    <w:p w14:paraId="42558A9E" w14:textId="68A3DFA6" w:rsidR="00DB0F6C" w:rsidRPr="003B79CF" w:rsidRDefault="00DB0F6C" w:rsidP="00EE3372">
      <w:pPr>
        <w:widowControl w:val="0"/>
        <w:jc w:val="both"/>
        <w:rPr>
          <w:rFonts w:ascii="Candara" w:hAnsi="Candara" w:cs="Calibri"/>
          <w:b w:val="0"/>
          <w:bCs w:val="0"/>
          <w:sz w:val="22"/>
          <w:szCs w:val="22"/>
          <w:lang w:val="fr-FR"/>
        </w:rPr>
      </w:pP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Għandi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wkoll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nagħaġ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oħra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, li m'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humiex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minn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dan il-</w:t>
      </w:r>
      <w:proofErr w:type="spellStart"/>
      <w:proofErr w:type="gram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maqjel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;</w:t>
      </w:r>
      <w:proofErr w:type="gram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lilhom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ukoll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jeħtieġ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li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niġbor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 u huma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jisimgħu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leħni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 u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jkun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hemm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merħla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waħda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ragħaj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wieħed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(v. 16).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 Il-prospettiva ta’ Ġes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ù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hija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dejjem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wiesa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’ u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universali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. Hu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jinkarna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dak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li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diġ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>à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nilmħu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fl-Ewwel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proofErr w:type="gram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Testment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:</w:t>
      </w:r>
      <w:proofErr w:type="gram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Hu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qalli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: "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Tkun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ħaġa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żgħira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wisq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għalik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 li inti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tkun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il-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qaddej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tiegħi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biex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tqajjem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it-tribù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ta'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Ġakobb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 u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traġġa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'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lura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l-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fdal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ta'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Iżrael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. Jien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nagħmel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minnek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dawl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għall-ġnus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biex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is-salvazzjoni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tiegħi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sa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truf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l-art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tinfirex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"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(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Iż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49,6). (Ara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wkoll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Iż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42,6.)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Ġw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jikkummenta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li l-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qassis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il-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kbir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kien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imnebbaħ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u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ħabbar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li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Ġesù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kellu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jmut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għall-ġens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tiegħu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 u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mhux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għall-ġens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tiegħu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biss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imma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wkoll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biex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jiġbor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ġemgħa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waħda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l-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ulied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ta' Alla li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kienu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mxerrdin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(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Ġw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11,51-52). </w:t>
      </w:r>
    </w:p>
    <w:p w14:paraId="175EC497" w14:textId="1709221B" w:rsidR="00DB0F6C" w:rsidRPr="003B79CF" w:rsidRDefault="00DB0F6C" w:rsidP="00EE3372">
      <w:pPr>
        <w:widowControl w:val="0"/>
        <w:jc w:val="both"/>
        <w:rPr>
          <w:rFonts w:ascii="Candara" w:hAnsi="Candara" w:cs="Calibri"/>
          <w:b w:val="0"/>
          <w:bCs w:val="0"/>
          <w:sz w:val="22"/>
          <w:szCs w:val="22"/>
          <w:lang w:val="fr-FR"/>
        </w:rPr>
      </w:pPr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Il-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karatteristika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tan-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nagħaġ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hi li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jisimgħu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l-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leħen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(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phōnēs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).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Din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il-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frażi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hi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differenti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minn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tisma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’ l-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kelma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.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Timplika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relazzjoni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aktar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diretta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>ma’ min qed jitkellem tant li hi dejjem abbinata ma’ titli partikulari ta’ Ges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ù li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juru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min Hu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tassew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. Hi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l-vuċi tal-Iben ta’ Alla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 (5,25), ta’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Bin il-Bniedem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 eskatoloġiku (5,27-29), tar-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ragħaj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 u tar-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re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 u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xhud tal-verità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 (18,37). In-nagħaġ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leħen barrani ma jafuhx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 (v. 5) u għalhekk ma jsegwuhx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u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lill-ħallelin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u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lill-briganti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li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ġew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qablu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ma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jisimgħux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(v. 8). </w:t>
      </w:r>
    </w:p>
    <w:p w14:paraId="447414AB" w14:textId="22986B7B" w:rsidR="00DB0F6C" w:rsidRPr="003B79CF" w:rsidRDefault="00DB0F6C" w:rsidP="00EE3372">
      <w:pPr>
        <w:widowControl w:val="0"/>
        <w:jc w:val="both"/>
        <w:rPr>
          <w:rFonts w:ascii="Candara" w:hAnsi="Candara" w:cs="Calibri"/>
          <w:b w:val="0"/>
          <w:bCs w:val="0"/>
          <w:sz w:val="22"/>
          <w:szCs w:val="22"/>
          <w:lang w:val="mt-MT"/>
        </w:rPr>
      </w:pP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Għalhekk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iħobbni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 l-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Missier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għax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jien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nagħti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ħajti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biex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nerġa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'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neħodha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. 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Ħadd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ma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jeħodhieli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iżda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jien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lastRenderedPageBreak/>
        <w:t>nagħtiha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minn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rajja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.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Għandi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setgħa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li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nagħtiha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, u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għandi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s-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setgħa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li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nerġa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' </w:t>
      </w:r>
      <w:proofErr w:type="spellStart"/>
      <w:proofErr w:type="gram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neħodha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;</w:t>
      </w:r>
      <w:proofErr w:type="gram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din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hi l-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ordni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li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ħadt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mingħand</w:t>
      </w:r>
      <w:proofErr w:type="spellEnd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fr-FR"/>
        </w:rPr>
        <w:t>Missieri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(v. 17-18). L-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għotja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ta’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Ġesù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hi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għotja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ħielsa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. Hu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mhux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vittma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taċ-ċirkustanzi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.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Din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hi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tema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ċentrali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fir-rakkont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tal-</w:t>
      </w:r>
      <w:proofErr w:type="gram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Passjoni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:</w:t>
      </w:r>
      <w:proofErr w:type="gramEnd"/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> 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>Ġesù, li kien jaf b'kull ma kien ġej fuqu, mar fuqhom u qalilhom: "Lil min qegħdin tfittxu?" ...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 (18,4-8).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Għalhekk Pilatu qallu: "Lili ma tkellimx? Ma tafx li jiena għandi s-setgħa neħilsek u għandi s-setgħa nsallbek?" Ġesù wieġbu: "Ma kien ikollok ebda setgħa fuqi kieku ma ġietx mogħtija lilek minn fuq; għalhekk min ta lili f'idejk għandu ħtija akbar."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(19,10-11).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(Ara </w:t>
      </w:r>
      <w:proofErr w:type="spellStart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>wkoll</w:t>
      </w:r>
      <w:proofErr w:type="spellEnd"/>
      <w:r w:rsidRPr="00DB0F6C">
        <w:rPr>
          <w:rFonts w:ascii="Candara" w:hAnsi="Candara" w:cs="Calibri"/>
          <w:b w:val="0"/>
          <w:bCs w:val="0"/>
          <w:sz w:val="22"/>
          <w:szCs w:val="22"/>
          <w:lang w:val="fr-FR"/>
        </w:rPr>
        <w:t xml:space="preserve"> 19,28.30 u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Is 53, 10-12). Għalhekk il-mewt daqshekk krudila turi l-pjan tal-Missier, il-fedeltà ta’ Ġesù lejH u l-għażla ħielsa tiegħU li jagħti ħajtu. </w:t>
      </w:r>
    </w:p>
    <w:p w14:paraId="3449B7F8" w14:textId="77777777" w:rsidR="00DB0F6C" w:rsidRPr="00DB0F6C" w:rsidRDefault="00DB0F6C" w:rsidP="00EE3372">
      <w:pPr>
        <w:widowControl w:val="0"/>
        <w:jc w:val="both"/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</w:pP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Wara s-silta tal-lum isseħħ qasma bejn dawk li qed jisimgħu: min jemmen u min le. (Ara wkoll 7,43 u 9,16). Dawk li jemmnu f’Ġesù jagħmlu dan għax jgħaqqdu flimkien il-kliem mal-ġesti tiegħu!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Dan m'huwiex kliem ta' wieħed li għandu xitan fih. Mela xitan jista' jiftaħ għajnejn l-għomja?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(10,21). Fit-tmiem tal-vanġelu mbagħad, Ġesù jagħti l-mandat/l-identità ta’ ragħaj lil Pietru u jgħidlu: </w:t>
      </w:r>
      <w:r w:rsidRPr="00DB0F6C">
        <w:rPr>
          <w:rFonts w:ascii="Candara" w:hAnsi="Candara" w:cs="Calibri"/>
          <w:b w:val="0"/>
          <w:bCs w:val="0"/>
          <w:i/>
          <w:iCs/>
          <w:sz w:val="22"/>
          <w:szCs w:val="22"/>
          <w:lang w:val="mt-MT"/>
        </w:rPr>
        <w:t xml:space="preserve">Irgħa n-nagħaġ tiegħi </w:t>
      </w:r>
      <w:r w:rsidRPr="00DB0F6C">
        <w:rPr>
          <w:rFonts w:ascii="Candara" w:hAnsi="Candara" w:cs="Calibri"/>
          <w:b w:val="0"/>
          <w:bCs w:val="0"/>
          <w:sz w:val="22"/>
          <w:szCs w:val="22"/>
          <w:lang w:val="mt-MT"/>
        </w:rPr>
        <w:t>(21,17).</w:t>
      </w:r>
    </w:p>
    <w:p w14:paraId="278CDC3F" w14:textId="40316E4E" w:rsidR="002C0EDE" w:rsidRPr="002C0EDE" w:rsidRDefault="002C0EDE" w:rsidP="00EE3372">
      <w:pPr>
        <w:pStyle w:val="NoSpacing"/>
        <w:spacing w:after="160" w:line="259" w:lineRule="auto"/>
        <w:jc w:val="both"/>
        <w:rPr>
          <w:rFonts w:ascii="Candara" w:hAnsi="Candara" w:cs="Calibri"/>
          <w:lang w:val="fr-FR"/>
        </w:rPr>
      </w:pPr>
    </w:p>
    <w:p w14:paraId="0B096F7C" w14:textId="77777777" w:rsidR="00EE3372" w:rsidRPr="004D05D9" w:rsidRDefault="00EE3372" w:rsidP="00EE3372">
      <w:pPr>
        <w:widowControl w:val="0"/>
        <w:spacing w:after="0"/>
        <w:ind w:right="10"/>
        <w:jc w:val="both"/>
        <w:rPr>
          <w:rFonts w:ascii="Candara" w:hAnsi="Candara" w:cs="Calibri"/>
          <w:sz w:val="22"/>
          <w:szCs w:val="22"/>
          <w:lang w:val="mt-MT"/>
        </w:rPr>
      </w:pPr>
      <w:r w:rsidRPr="004D05D9">
        <w:rPr>
          <w:rFonts w:ascii="Candara" w:hAnsi="Candara" w:cs="Calibri"/>
          <w:sz w:val="22"/>
          <w:szCs w:val="22"/>
          <w:lang w:val="mt-MT"/>
        </w:rPr>
        <w:t xml:space="preserve">Xi siltiet li jistgħu jgħinu r-riflessjoni u t-talb: </w:t>
      </w:r>
    </w:p>
    <w:p w14:paraId="0406B0BB" w14:textId="77777777" w:rsidR="00EE3372" w:rsidRPr="00EE3372" w:rsidRDefault="00EE3372" w:rsidP="00EE3372">
      <w:pPr>
        <w:widowControl w:val="0"/>
        <w:spacing w:after="0"/>
        <w:ind w:right="10"/>
        <w:jc w:val="both"/>
        <w:rPr>
          <w:rFonts w:ascii="Candara" w:hAnsi="Candara" w:cs="Calibri"/>
          <w:b w:val="0"/>
          <w:bCs w:val="0"/>
          <w:sz w:val="22"/>
          <w:szCs w:val="22"/>
          <w:lang w:val="mt-MT"/>
        </w:rPr>
      </w:pPr>
      <w:r w:rsidRPr="00EE3372">
        <w:rPr>
          <w:rFonts w:ascii="Candara" w:hAnsi="Candara" w:cs="Calibri"/>
          <w:b w:val="0"/>
          <w:bCs w:val="0"/>
          <w:sz w:val="22"/>
          <w:szCs w:val="22"/>
          <w:lang w:val="mt-MT"/>
        </w:rPr>
        <w:t xml:space="preserve">Ġen 4,1-16; Eżek 34,1-31; Ġer 23,1-6; Salmi 23 u 139 </w:t>
      </w:r>
    </w:p>
    <w:p w14:paraId="2B48E77C" w14:textId="6EA7A624" w:rsidR="00525569" w:rsidRPr="00EE3372" w:rsidRDefault="00EE3372" w:rsidP="00EE3372">
      <w:pPr>
        <w:widowControl w:val="0"/>
        <w:spacing w:after="0"/>
        <w:ind w:right="10"/>
        <w:jc w:val="both"/>
        <w:rPr>
          <w:rFonts w:ascii="Candara" w:hAnsi="Candara" w:cs="Calibri"/>
          <w:b w:val="0"/>
          <w:bCs w:val="0"/>
          <w:sz w:val="22"/>
          <w:szCs w:val="22"/>
          <w:lang w:val="mt-MT"/>
        </w:rPr>
      </w:pPr>
      <w:r w:rsidRPr="00EE3372">
        <w:rPr>
          <w:rFonts w:ascii="Candara" w:hAnsi="Candara" w:cs="Calibri"/>
          <w:b w:val="0"/>
          <w:bCs w:val="0"/>
          <w:sz w:val="22"/>
          <w:szCs w:val="22"/>
          <w:lang w:val="mt-MT"/>
        </w:rPr>
        <w:t>Mt 9,36; 18,12-14; 25,31-34; Mc 6,34; 14,27; Lq 15,4-7; Ġw 9; 21,15-19; 1Pt 2,25; 5,4; Lhud 13,20; Apok 7,15-17.</w:t>
      </w:r>
    </w:p>
    <w:sectPr w:rsidR="00525569" w:rsidRPr="00EE3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BC"/>
    <w:rsid w:val="0000762F"/>
    <w:rsid w:val="000139B8"/>
    <w:rsid w:val="000304C8"/>
    <w:rsid w:val="00042BFD"/>
    <w:rsid w:val="00071B59"/>
    <w:rsid w:val="0009027A"/>
    <w:rsid w:val="000B2DCF"/>
    <w:rsid w:val="000B3F3E"/>
    <w:rsid w:val="000B75E7"/>
    <w:rsid w:val="000B7CD6"/>
    <w:rsid w:val="000C5A3A"/>
    <w:rsid w:val="000D3638"/>
    <w:rsid w:val="000D59E9"/>
    <w:rsid w:val="000F05E1"/>
    <w:rsid w:val="000F0D97"/>
    <w:rsid w:val="000F6D46"/>
    <w:rsid w:val="001342E9"/>
    <w:rsid w:val="0014080B"/>
    <w:rsid w:val="00182C34"/>
    <w:rsid w:val="001A59D2"/>
    <w:rsid w:val="001A63ED"/>
    <w:rsid w:val="001B332F"/>
    <w:rsid w:val="001D3FA0"/>
    <w:rsid w:val="001D43DF"/>
    <w:rsid w:val="001E4388"/>
    <w:rsid w:val="001E747A"/>
    <w:rsid w:val="001F2A36"/>
    <w:rsid w:val="001F43B5"/>
    <w:rsid w:val="00207202"/>
    <w:rsid w:val="002407C4"/>
    <w:rsid w:val="00240A17"/>
    <w:rsid w:val="00266603"/>
    <w:rsid w:val="00280897"/>
    <w:rsid w:val="002812AD"/>
    <w:rsid w:val="002B06FA"/>
    <w:rsid w:val="002C0EDE"/>
    <w:rsid w:val="002D21C7"/>
    <w:rsid w:val="002E265D"/>
    <w:rsid w:val="002E57D7"/>
    <w:rsid w:val="002F0427"/>
    <w:rsid w:val="00300F3E"/>
    <w:rsid w:val="00324698"/>
    <w:rsid w:val="003541B4"/>
    <w:rsid w:val="00364A86"/>
    <w:rsid w:val="00375A03"/>
    <w:rsid w:val="00384BA0"/>
    <w:rsid w:val="00385B8C"/>
    <w:rsid w:val="003A238D"/>
    <w:rsid w:val="003B3415"/>
    <w:rsid w:val="003B79CF"/>
    <w:rsid w:val="003C38F9"/>
    <w:rsid w:val="003D0DCE"/>
    <w:rsid w:val="003F264C"/>
    <w:rsid w:val="00414EFD"/>
    <w:rsid w:val="00441489"/>
    <w:rsid w:val="00465228"/>
    <w:rsid w:val="00467400"/>
    <w:rsid w:val="004763CB"/>
    <w:rsid w:val="004A2685"/>
    <w:rsid w:val="004B3F25"/>
    <w:rsid w:val="004D43A9"/>
    <w:rsid w:val="004E734F"/>
    <w:rsid w:val="00504E92"/>
    <w:rsid w:val="00510387"/>
    <w:rsid w:val="00512629"/>
    <w:rsid w:val="00525569"/>
    <w:rsid w:val="00532AE0"/>
    <w:rsid w:val="00537779"/>
    <w:rsid w:val="00547A08"/>
    <w:rsid w:val="005C2011"/>
    <w:rsid w:val="005C223A"/>
    <w:rsid w:val="005C796A"/>
    <w:rsid w:val="005E206C"/>
    <w:rsid w:val="006051E7"/>
    <w:rsid w:val="00605255"/>
    <w:rsid w:val="00613321"/>
    <w:rsid w:val="00620500"/>
    <w:rsid w:val="00622728"/>
    <w:rsid w:val="00631CA8"/>
    <w:rsid w:val="006450E6"/>
    <w:rsid w:val="00646E20"/>
    <w:rsid w:val="00650B0E"/>
    <w:rsid w:val="006518BB"/>
    <w:rsid w:val="006634C1"/>
    <w:rsid w:val="006A344E"/>
    <w:rsid w:val="006E0ED3"/>
    <w:rsid w:val="006E51BA"/>
    <w:rsid w:val="006F0D60"/>
    <w:rsid w:val="00746BC1"/>
    <w:rsid w:val="007661AE"/>
    <w:rsid w:val="007669AD"/>
    <w:rsid w:val="00781801"/>
    <w:rsid w:val="007A1486"/>
    <w:rsid w:val="007A1FCE"/>
    <w:rsid w:val="007A3B55"/>
    <w:rsid w:val="007B51C5"/>
    <w:rsid w:val="007B78DE"/>
    <w:rsid w:val="007D03C1"/>
    <w:rsid w:val="007D7646"/>
    <w:rsid w:val="007F7802"/>
    <w:rsid w:val="00816C38"/>
    <w:rsid w:val="00825D7F"/>
    <w:rsid w:val="008320C2"/>
    <w:rsid w:val="00837776"/>
    <w:rsid w:val="0085101B"/>
    <w:rsid w:val="00855502"/>
    <w:rsid w:val="00873387"/>
    <w:rsid w:val="00887943"/>
    <w:rsid w:val="00892AD5"/>
    <w:rsid w:val="008B724F"/>
    <w:rsid w:val="008C0E94"/>
    <w:rsid w:val="008C71FB"/>
    <w:rsid w:val="008F474A"/>
    <w:rsid w:val="009068E8"/>
    <w:rsid w:val="00907DEE"/>
    <w:rsid w:val="009157DA"/>
    <w:rsid w:val="0091642B"/>
    <w:rsid w:val="00925D49"/>
    <w:rsid w:val="00933AF5"/>
    <w:rsid w:val="00957AD4"/>
    <w:rsid w:val="009623DE"/>
    <w:rsid w:val="00966D5F"/>
    <w:rsid w:val="0096749A"/>
    <w:rsid w:val="00967D8A"/>
    <w:rsid w:val="009814BB"/>
    <w:rsid w:val="00996A4F"/>
    <w:rsid w:val="00997738"/>
    <w:rsid w:val="009A17D5"/>
    <w:rsid w:val="009B32E0"/>
    <w:rsid w:val="009C32AF"/>
    <w:rsid w:val="009C367E"/>
    <w:rsid w:val="009D28BA"/>
    <w:rsid w:val="009D4F74"/>
    <w:rsid w:val="009E7A42"/>
    <w:rsid w:val="009F7390"/>
    <w:rsid w:val="009F7DD1"/>
    <w:rsid w:val="009F7E9D"/>
    <w:rsid w:val="00A05F1F"/>
    <w:rsid w:val="00A15776"/>
    <w:rsid w:val="00A1633F"/>
    <w:rsid w:val="00A251F8"/>
    <w:rsid w:val="00A31E16"/>
    <w:rsid w:val="00A509BD"/>
    <w:rsid w:val="00A63019"/>
    <w:rsid w:val="00A73171"/>
    <w:rsid w:val="00A75C5A"/>
    <w:rsid w:val="00A905AE"/>
    <w:rsid w:val="00A907D8"/>
    <w:rsid w:val="00A93FAB"/>
    <w:rsid w:val="00AB2B38"/>
    <w:rsid w:val="00AB4DC3"/>
    <w:rsid w:val="00AD11CB"/>
    <w:rsid w:val="00AD6A07"/>
    <w:rsid w:val="00AD700F"/>
    <w:rsid w:val="00AE0C1F"/>
    <w:rsid w:val="00AE53FB"/>
    <w:rsid w:val="00B06D10"/>
    <w:rsid w:val="00B10235"/>
    <w:rsid w:val="00B27C0B"/>
    <w:rsid w:val="00B4284E"/>
    <w:rsid w:val="00B42A2E"/>
    <w:rsid w:val="00B44605"/>
    <w:rsid w:val="00B56CF9"/>
    <w:rsid w:val="00B705BC"/>
    <w:rsid w:val="00B71B74"/>
    <w:rsid w:val="00B76445"/>
    <w:rsid w:val="00B825CA"/>
    <w:rsid w:val="00B93C80"/>
    <w:rsid w:val="00BB491C"/>
    <w:rsid w:val="00BD526C"/>
    <w:rsid w:val="00BD6FB5"/>
    <w:rsid w:val="00BE4169"/>
    <w:rsid w:val="00BF1BBD"/>
    <w:rsid w:val="00C04CA7"/>
    <w:rsid w:val="00C203A6"/>
    <w:rsid w:val="00C33DC1"/>
    <w:rsid w:val="00C3432B"/>
    <w:rsid w:val="00C346D9"/>
    <w:rsid w:val="00C35196"/>
    <w:rsid w:val="00C365FD"/>
    <w:rsid w:val="00C4137E"/>
    <w:rsid w:val="00C72102"/>
    <w:rsid w:val="00CB22B6"/>
    <w:rsid w:val="00CB7978"/>
    <w:rsid w:val="00CC0269"/>
    <w:rsid w:val="00CC0CFD"/>
    <w:rsid w:val="00CC75DD"/>
    <w:rsid w:val="00CD4611"/>
    <w:rsid w:val="00CD74EC"/>
    <w:rsid w:val="00D201A9"/>
    <w:rsid w:val="00D362D9"/>
    <w:rsid w:val="00D41C84"/>
    <w:rsid w:val="00D50E92"/>
    <w:rsid w:val="00D51BDC"/>
    <w:rsid w:val="00D61093"/>
    <w:rsid w:val="00D61EFF"/>
    <w:rsid w:val="00D72786"/>
    <w:rsid w:val="00DB0F6C"/>
    <w:rsid w:val="00DC5E27"/>
    <w:rsid w:val="00DD2956"/>
    <w:rsid w:val="00DE07AA"/>
    <w:rsid w:val="00DE4A7B"/>
    <w:rsid w:val="00DF31F2"/>
    <w:rsid w:val="00E02EB4"/>
    <w:rsid w:val="00E1312C"/>
    <w:rsid w:val="00E17D3B"/>
    <w:rsid w:val="00E34766"/>
    <w:rsid w:val="00E36B16"/>
    <w:rsid w:val="00E50747"/>
    <w:rsid w:val="00E53888"/>
    <w:rsid w:val="00E8655D"/>
    <w:rsid w:val="00EA2CCE"/>
    <w:rsid w:val="00EA43E9"/>
    <w:rsid w:val="00EA48D6"/>
    <w:rsid w:val="00EB76BF"/>
    <w:rsid w:val="00ED38A6"/>
    <w:rsid w:val="00EE3372"/>
    <w:rsid w:val="00EF6799"/>
    <w:rsid w:val="00F16C96"/>
    <w:rsid w:val="00F235CF"/>
    <w:rsid w:val="00F24071"/>
    <w:rsid w:val="00F30F65"/>
    <w:rsid w:val="00F3446D"/>
    <w:rsid w:val="00F448B6"/>
    <w:rsid w:val="00F670D9"/>
    <w:rsid w:val="00FA333A"/>
    <w:rsid w:val="00FB26B2"/>
    <w:rsid w:val="00FD2883"/>
    <w:rsid w:val="00FD5342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7C5B4"/>
  <w15:chartTrackingRefBased/>
  <w15:docId w15:val="{92FED955-C4AD-42ED-9061-2D7905E8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ajorBidi"/>
        <w:b/>
        <w:bCs/>
        <w:sz w:val="24"/>
        <w:szCs w:val="24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-span">
    <w:name w:val="verse-span"/>
    <w:basedOn w:val="DefaultParagraphFont"/>
    <w:rsid w:val="00B705BC"/>
  </w:style>
  <w:style w:type="paragraph" w:customStyle="1" w:styleId="q">
    <w:name w:val="q"/>
    <w:basedOn w:val="Normal"/>
    <w:rsid w:val="009623DE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paragraph" w:styleId="NoSpacing">
    <w:name w:val="No Spacing"/>
    <w:uiPriority w:val="1"/>
    <w:qFormat/>
    <w:rsid w:val="00532AE0"/>
    <w:pPr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2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219</cp:revision>
  <dcterms:created xsi:type="dcterms:W3CDTF">2021-04-08T06:54:00Z</dcterms:created>
  <dcterms:modified xsi:type="dcterms:W3CDTF">2021-04-20T08:09:00Z</dcterms:modified>
</cp:coreProperties>
</file>