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15AA" w14:textId="77777777" w:rsidR="00A17C61" w:rsidRPr="0029203A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5A4C18DC" w14:textId="77777777" w:rsidR="00A17C61" w:rsidRPr="0029203A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fuq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il-Vanġelu tal-Ħadd</w:t>
      </w:r>
    </w:p>
    <w:p w14:paraId="3462A4BC" w14:textId="77777777" w:rsidR="00A17C61" w:rsidRPr="0029203A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756A0F4" w14:textId="77777777" w:rsidR="00A17C61" w:rsidRPr="0029203A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6169969E" w14:textId="3411AA1E" w:rsidR="00A17C61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Il-Qaddisin Kollha</w:t>
      </w:r>
    </w:p>
    <w:p w14:paraId="2AC40D68" w14:textId="0E0AD760" w:rsidR="00A17C61" w:rsidRPr="00A17C61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fr-FR"/>
          <w14:cntxtAlts/>
        </w:rPr>
      </w:pPr>
      <w:r w:rsidRPr="00A17C61"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fr-FR"/>
          <w14:cntxtAlts/>
        </w:rPr>
        <w:t>Il-</w:t>
      </w:r>
      <w:proofErr w:type="spellStart"/>
      <w:r w:rsidRPr="00A17C61"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fr-FR"/>
          <w14:cntxtAlts/>
        </w:rPr>
        <w:t>Ħadd</w:t>
      </w:r>
      <w:proofErr w:type="spellEnd"/>
      <w:r w:rsidRPr="00A17C61"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fr-FR"/>
          <w14:cntxtAlts/>
        </w:rPr>
        <w:t xml:space="preserve">, 1 ta’ </w:t>
      </w:r>
      <w:proofErr w:type="spellStart"/>
      <w:r w:rsidRPr="00A17C61"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fr-FR"/>
          <w14:cntxtAlts/>
        </w:rPr>
        <w:t>Novembru</w:t>
      </w:r>
      <w:proofErr w:type="spellEnd"/>
      <w:r w:rsidRPr="00A17C61"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fr-FR"/>
          <w14:cntxtAlts/>
        </w:rPr>
        <w:t xml:space="preserve"> 2020</w:t>
      </w:r>
    </w:p>
    <w:p w14:paraId="3E4318BC" w14:textId="5372AFC5" w:rsidR="00A17C61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fr-FR"/>
          <w14:cntxtAlts/>
        </w:rPr>
      </w:pPr>
    </w:p>
    <w:p w14:paraId="71CDEF1B" w14:textId="77777777" w:rsidR="00A17C61" w:rsidRPr="00A17C61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fr-FR"/>
          <w14:cntxtAlts/>
        </w:rPr>
      </w:pPr>
    </w:p>
    <w:p w14:paraId="2F18C8DA" w14:textId="00F85F75" w:rsidR="00A17C61" w:rsidRPr="0029203A" w:rsidRDefault="00A17C61" w:rsidP="00A17C6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Mt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5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1-12a</w:t>
      </w:r>
    </w:p>
    <w:p w14:paraId="48AE1747" w14:textId="77777777" w:rsidR="00A17C61" w:rsidRDefault="00A17C61" w:rsidP="00A17C61">
      <w:pPr>
        <w:rPr>
          <w:rFonts w:cstheme="minorHAnsi"/>
          <w:b/>
          <w:bCs/>
          <w:sz w:val="24"/>
          <w:szCs w:val="24"/>
          <w:lang w:val="mt-MT"/>
        </w:rPr>
      </w:pPr>
    </w:p>
    <w:p w14:paraId="65078181" w14:textId="77777777" w:rsidR="00A17C61" w:rsidRDefault="00A17C61" w:rsidP="00A7492D">
      <w:pPr>
        <w:jc w:val="both"/>
        <w:rPr>
          <w:b/>
          <w:bCs/>
          <w:lang w:val="mt-MT"/>
        </w:rPr>
      </w:pPr>
    </w:p>
    <w:p w14:paraId="6CD15D7F" w14:textId="67AFF99A" w:rsidR="00331523" w:rsidRDefault="00A7492D" w:rsidP="00A7492D">
      <w:pPr>
        <w:jc w:val="both"/>
        <w:rPr>
          <w:lang w:val="mt-MT"/>
        </w:rPr>
      </w:pPr>
      <w:r>
        <w:rPr>
          <w:b/>
          <w:bCs/>
          <w:lang w:val="mt-MT"/>
        </w:rPr>
        <w:t>F’dak iż-żmien: Ġesù kif ra l-folol, tela’ fuq il-muntanja, u wara li qagħad bilqiegħda, resqu lejh id-dixxipli tiegħu. U hu fetaħ fommu u qabad ikellimhom u jgħid:</w:t>
      </w:r>
    </w:p>
    <w:p w14:paraId="5D67CFBA" w14:textId="022D88F8" w:rsidR="00946509" w:rsidRDefault="00A7492D" w:rsidP="00A7492D">
      <w:pPr>
        <w:jc w:val="both"/>
        <w:rPr>
          <w:rFonts w:cstheme="minorHAnsi"/>
          <w:lang w:val="mt-MT"/>
        </w:rPr>
      </w:pPr>
      <w:r>
        <w:rPr>
          <w:lang w:val="mt-MT"/>
        </w:rPr>
        <w:t>Din is-silta hija “daħla solenni” għall-ewwel minn ħames diskors</w:t>
      </w:r>
      <w:r w:rsidR="00E252EE">
        <w:rPr>
          <w:lang w:val="mt-MT"/>
        </w:rPr>
        <w:t>i</w:t>
      </w:r>
      <w:r>
        <w:rPr>
          <w:lang w:val="mt-MT"/>
        </w:rPr>
        <w:t xml:space="preserve"> prinċipali ta’ Ġesù li nsibu f’</w:t>
      </w:r>
      <w:r>
        <w:rPr>
          <w:i/>
          <w:iCs/>
          <w:lang w:val="mt-MT"/>
        </w:rPr>
        <w:t>Mt</w:t>
      </w:r>
      <w:r>
        <w:rPr>
          <w:lang w:val="mt-MT"/>
        </w:rPr>
        <w:t xml:space="preserve">, dak li fih jidher bħala Mosè l-ġdid, anzi akbar minnu, li jwassal il-Liġi u l-Profeti għall-perfezzjoni u jsejjaħ lid-dixxipli </w:t>
      </w:r>
      <w:r w:rsidRPr="009A7B66">
        <w:rPr>
          <w:rFonts w:cstheme="minorHAnsi"/>
          <w:lang w:val="mt-MT"/>
        </w:rPr>
        <w:t xml:space="preserve">tiegħu għall-għixien ta’ ġustizzja akbar minn dik tal-kittieba u l-Fariżej (cfr </w:t>
      </w:r>
      <w:r w:rsidRPr="009A7B66">
        <w:rPr>
          <w:rFonts w:cstheme="minorHAnsi"/>
          <w:i/>
          <w:iCs/>
          <w:lang w:val="mt-MT"/>
        </w:rPr>
        <w:t xml:space="preserve">Mt </w:t>
      </w:r>
      <w:r w:rsidRPr="009A7B66">
        <w:rPr>
          <w:rFonts w:cstheme="minorHAnsi"/>
          <w:lang w:val="mt-MT"/>
        </w:rPr>
        <w:t>5:20-48). Id-diskors imxandar minn «fuq il-muntanja»</w:t>
      </w:r>
      <w:r w:rsidR="009A7B66" w:rsidRPr="009A7B66">
        <w:rPr>
          <w:rFonts w:cstheme="minorHAnsi"/>
          <w:lang w:val="mt-MT"/>
        </w:rPr>
        <w:t xml:space="preserve"> (</w:t>
      </w:r>
      <w:r w:rsidR="00946509">
        <w:rPr>
          <w:rFonts w:cstheme="minorHAnsi"/>
          <w:lang w:val="mt-MT"/>
        </w:rPr>
        <w:t xml:space="preserve">il-post teoloġiku tar-Rivelazzjoni divina; </w:t>
      </w:r>
      <w:r w:rsidR="009A7B66" w:rsidRPr="009A7B66">
        <w:rPr>
          <w:rFonts w:cstheme="minorHAnsi"/>
          <w:lang w:val="mt-MT"/>
        </w:rPr>
        <w:t xml:space="preserve">cfr </w:t>
      </w:r>
      <w:r w:rsidR="009A7B66" w:rsidRPr="009A7B66">
        <w:rPr>
          <w:rFonts w:cstheme="minorHAnsi"/>
          <w:i/>
          <w:iCs/>
          <w:lang w:val="mt-MT"/>
        </w:rPr>
        <w:t xml:space="preserve">Eż </w:t>
      </w:r>
      <w:r w:rsidR="009A7B66" w:rsidRPr="009A7B66">
        <w:rPr>
          <w:rFonts w:cstheme="minorHAnsi"/>
          <w:lang w:val="mt-MT"/>
        </w:rPr>
        <w:t xml:space="preserve">3:1; 19:1; </w:t>
      </w:r>
      <w:r w:rsidR="009A7B66" w:rsidRPr="009A7B66">
        <w:rPr>
          <w:rFonts w:cstheme="minorHAnsi"/>
          <w:i/>
          <w:iCs/>
          <w:lang w:val="mt-MT"/>
        </w:rPr>
        <w:t xml:space="preserve">1Slat </w:t>
      </w:r>
      <w:r w:rsidR="009A7B66" w:rsidRPr="009A7B66">
        <w:rPr>
          <w:rFonts w:cstheme="minorHAnsi"/>
          <w:lang w:val="mt-MT"/>
        </w:rPr>
        <w:t>18-19)</w:t>
      </w:r>
      <w:r w:rsidRPr="009A7B66">
        <w:rPr>
          <w:rFonts w:cstheme="minorHAnsi"/>
          <w:lang w:val="mt-MT"/>
        </w:rPr>
        <w:t>, min</w:t>
      </w:r>
      <w:r w:rsidR="00E252EE">
        <w:rPr>
          <w:rFonts w:cstheme="minorHAnsi"/>
          <w:lang w:val="mt-MT"/>
        </w:rPr>
        <w:t>għand</w:t>
      </w:r>
      <w:r w:rsidRPr="009A7B66">
        <w:rPr>
          <w:rFonts w:cstheme="minorHAnsi"/>
          <w:lang w:val="mt-MT"/>
        </w:rPr>
        <w:t xml:space="preserve"> </w:t>
      </w:r>
      <w:r w:rsidR="00E252EE">
        <w:rPr>
          <w:rFonts w:cstheme="minorHAnsi"/>
          <w:lang w:val="mt-MT"/>
        </w:rPr>
        <w:t>D</w:t>
      </w:r>
      <w:r w:rsidRPr="009A7B66">
        <w:rPr>
          <w:rFonts w:cstheme="minorHAnsi"/>
          <w:lang w:val="mt-MT"/>
        </w:rPr>
        <w:t>ak li joqgħod bi dritt fuq il-kattedra</w:t>
      </w:r>
      <w:r w:rsidR="00E252EE">
        <w:rPr>
          <w:rFonts w:cstheme="minorHAnsi"/>
          <w:lang w:val="mt-MT"/>
        </w:rPr>
        <w:t xml:space="preserve"> ta’ Mosè</w:t>
      </w:r>
      <w:r w:rsidRPr="009A7B66">
        <w:rPr>
          <w:rFonts w:cstheme="minorHAnsi"/>
          <w:lang w:val="mt-MT"/>
        </w:rPr>
        <w:t xml:space="preserve"> («bilqiegħda») biex jgħallem b’mod awtorevoli u ġdid (cfr </w:t>
      </w:r>
      <w:r w:rsidRPr="009A7B66">
        <w:rPr>
          <w:rFonts w:cstheme="minorHAnsi"/>
          <w:i/>
          <w:iCs/>
          <w:lang w:val="mt-MT"/>
        </w:rPr>
        <w:t xml:space="preserve">Mt </w:t>
      </w:r>
      <w:r w:rsidRPr="009A7B66">
        <w:rPr>
          <w:rFonts w:cstheme="minorHAnsi"/>
          <w:lang w:val="mt-MT"/>
        </w:rPr>
        <w:t>13:2; 23:2; 24:3)</w:t>
      </w:r>
      <w:r w:rsidR="009A7B66" w:rsidRPr="009A7B66">
        <w:rPr>
          <w:rFonts w:cstheme="minorHAnsi"/>
          <w:lang w:val="mt-MT"/>
        </w:rPr>
        <w:t>, huwa meqjus “il-</w:t>
      </w:r>
      <w:r w:rsidR="009A7B66" w:rsidRPr="009A7B66">
        <w:rPr>
          <w:rFonts w:cstheme="minorHAnsi"/>
          <w:i/>
          <w:iCs/>
          <w:lang w:val="mt-MT"/>
        </w:rPr>
        <w:t>magna charta</w:t>
      </w:r>
      <w:r w:rsidR="009A7B66" w:rsidRPr="009A7B66">
        <w:rPr>
          <w:rFonts w:cstheme="minorHAnsi"/>
          <w:lang w:val="mt-MT"/>
        </w:rPr>
        <w:t>” tas-Saltna</w:t>
      </w:r>
      <w:r w:rsidR="00E252EE">
        <w:rPr>
          <w:rFonts w:cstheme="minorHAnsi"/>
          <w:lang w:val="mt-MT"/>
        </w:rPr>
        <w:t>.</w:t>
      </w:r>
      <w:r w:rsidR="009A7B66" w:rsidRPr="009A7B66">
        <w:rPr>
          <w:rFonts w:cstheme="minorHAnsi"/>
          <w:lang w:val="mt-MT"/>
        </w:rPr>
        <w:t xml:space="preserve"> </w:t>
      </w:r>
      <w:r w:rsidR="00E252EE">
        <w:rPr>
          <w:rFonts w:cstheme="minorHAnsi"/>
          <w:lang w:val="mt-MT"/>
        </w:rPr>
        <w:t>F</w:t>
      </w:r>
      <w:r w:rsidR="009A7B66" w:rsidRPr="009A7B66">
        <w:rPr>
          <w:rFonts w:cstheme="minorHAnsi"/>
          <w:lang w:val="mt-MT"/>
        </w:rPr>
        <w:t>uqha għandhom jimx</w:t>
      </w:r>
      <w:r w:rsidR="00E252EE">
        <w:rPr>
          <w:rFonts w:cstheme="minorHAnsi"/>
          <w:lang w:val="mt-MT"/>
        </w:rPr>
        <w:t>u</w:t>
      </w:r>
      <w:r w:rsidR="009A7B66" w:rsidRPr="009A7B66">
        <w:rPr>
          <w:rFonts w:cstheme="minorHAnsi"/>
          <w:lang w:val="mt-MT"/>
        </w:rPr>
        <w:t xml:space="preserve"> kemm dawk li huma diġà «dixxipli» kif ukoll dawk li għad ikunu dixxipli («l-folol») li jinġibdu lejn il-Persuna ta’ Ġesù Kristu </w:t>
      </w:r>
      <w:r w:rsidR="006778AA">
        <w:rPr>
          <w:rFonts w:cstheme="minorHAnsi"/>
          <w:lang w:val="mt-MT"/>
        </w:rPr>
        <w:t>għax</w:t>
      </w:r>
      <w:r w:rsidR="009A7B66" w:rsidRPr="009A7B66">
        <w:rPr>
          <w:rFonts w:cstheme="minorHAnsi"/>
          <w:lang w:val="mt-MT"/>
        </w:rPr>
        <w:t xml:space="preserve"> </w:t>
      </w:r>
      <w:r w:rsidR="006778AA">
        <w:rPr>
          <w:rFonts w:cstheme="minorHAnsi"/>
          <w:lang w:val="mt-MT"/>
        </w:rPr>
        <w:t>i</w:t>
      </w:r>
      <w:r w:rsidR="009A7B66" w:rsidRPr="009A7B66">
        <w:rPr>
          <w:rFonts w:cstheme="minorHAnsi"/>
          <w:lang w:val="mt-MT"/>
        </w:rPr>
        <w:t xml:space="preserve">l-fama tiegħu tqanqal fihom interess u kurżità (cfr </w:t>
      </w:r>
      <w:r w:rsidR="009A7B66" w:rsidRPr="009A7B66">
        <w:rPr>
          <w:rFonts w:cstheme="minorHAnsi"/>
          <w:i/>
          <w:iCs/>
          <w:lang w:val="mt-MT"/>
        </w:rPr>
        <w:t xml:space="preserve">Mt </w:t>
      </w:r>
      <w:r w:rsidR="009A7B66" w:rsidRPr="009A7B66">
        <w:rPr>
          <w:rFonts w:cstheme="minorHAnsi"/>
          <w:lang w:val="mt-MT"/>
        </w:rPr>
        <w:t xml:space="preserve">4:23-25; 28:19-28). Ġesù huwa l-Imgħallem li </w:t>
      </w:r>
      <w:r w:rsidR="009A7B66" w:rsidRPr="009A7B66">
        <w:rPr>
          <w:rFonts w:cstheme="minorHAnsi"/>
          <w:i/>
          <w:iCs/>
          <w:lang w:val="mt-MT"/>
        </w:rPr>
        <w:t xml:space="preserve">jiftaħ fommu </w:t>
      </w:r>
      <w:r w:rsidR="009A7B66" w:rsidRPr="009A7B66">
        <w:rPr>
          <w:rFonts w:cstheme="minorHAnsi"/>
          <w:lang w:val="mt-MT"/>
        </w:rPr>
        <w:t>biex ixandar «kliem l-għerf» (</w:t>
      </w:r>
      <w:r w:rsidR="009A7B66" w:rsidRPr="009A7B66">
        <w:rPr>
          <w:rFonts w:cstheme="minorHAnsi"/>
          <w:i/>
          <w:iCs/>
          <w:lang w:val="mt-MT"/>
        </w:rPr>
        <w:t xml:space="preserve">S </w:t>
      </w:r>
      <w:r w:rsidR="009A7B66" w:rsidRPr="009A7B66">
        <w:rPr>
          <w:rFonts w:cstheme="minorHAnsi"/>
          <w:lang w:val="mt-MT"/>
        </w:rPr>
        <w:t>78:2): hu l-interpretu uffiċċjali u awtorevoli tal-Iskrittura Mqaddsa.</w:t>
      </w:r>
      <w:r w:rsidR="00946509">
        <w:rPr>
          <w:rFonts w:cstheme="minorHAnsi"/>
          <w:lang w:val="mt-MT"/>
        </w:rPr>
        <w:t xml:space="preserve"> Lilu għandna nisimgħu (cfr </w:t>
      </w:r>
      <w:r w:rsidR="00946509">
        <w:rPr>
          <w:rFonts w:cstheme="minorHAnsi"/>
          <w:i/>
          <w:iCs/>
          <w:lang w:val="mt-MT"/>
        </w:rPr>
        <w:t xml:space="preserve">Mt </w:t>
      </w:r>
      <w:r w:rsidR="00946509">
        <w:rPr>
          <w:rFonts w:cstheme="minorHAnsi"/>
          <w:lang w:val="mt-MT"/>
        </w:rPr>
        <w:t xml:space="preserve">17:5). </w:t>
      </w:r>
    </w:p>
    <w:p w14:paraId="5955DAC2" w14:textId="77777777" w:rsidR="00D01228" w:rsidRDefault="00D01228" w:rsidP="00A7492D">
      <w:pPr>
        <w:jc w:val="both"/>
        <w:rPr>
          <w:rFonts w:cstheme="minorHAnsi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«</w:t>
      </w:r>
      <w:r>
        <w:rPr>
          <w:rFonts w:cstheme="minorHAnsi"/>
          <w:b/>
          <w:bCs/>
          <w:lang w:val="mt-MT"/>
        </w:rPr>
        <w:t>Henjin</w:t>
      </w:r>
    </w:p>
    <w:p w14:paraId="3B0E795C" w14:textId="27EC43B3" w:rsidR="00416B6E" w:rsidRDefault="00D01228" w:rsidP="00D0122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Il-ġeneru </w:t>
      </w:r>
      <w:r w:rsidRPr="00D01228">
        <w:rPr>
          <w:rFonts w:cstheme="minorHAnsi"/>
          <w:lang w:val="mt-MT"/>
        </w:rPr>
        <w:t>letterarju huwa dak tal-</w:t>
      </w:r>
      <w:r w:rsidRPr="00D01228">
        <w:rPr>
          <w:rFonts w:cstheme="minorHAnsi"/>
          <w:i/>
          <w:iCs/>
          <w:lang w:val="mt-MT"/>
        </w:rPr>
        <w:t>makariżmu</w:t>
      </w:r>
      <w:r w:rsidRPr="00D01228">
        <w:rPr>
          <w:rFonts w:cstheme="minorHAnsi"/>
          <w:lang w:val="mt-MT"/>
        </w:rPr>
        <w:t xml:space="preserve"> (gr. «</w:t>
      </w:r>
      <w:r w:rsidRPr="00D01228">
        <w:rPr>
          <w:rFonts w:cstheme="minorHAnsi"/>
        </w:rPr>
        <w:t>μα</w:t>
      </w:r>
      <w:proofErr w:type="spellStart"/>
      <w:r w:rsidRPr="00D01228">
        <w:rPr>
          <w:rFonts w:cstheme="minorHAnsi"/>
        </w:rPr>
        <w:t>κάριος</w:t>
      </w:r>
      <w:proofErr w:type="spellEnd"/>
      <w:r w:rsidRPr="00D01228">
        <w:rPr>
          <w:rFonts w:cstheme="minorHAnsi"/>
          <w:lang w:val="mt-MT"/>
        </w:rPr>
        <w:t>»)</w:t>
      </w:r>
      <w:r>
        <w:rPr>
          <w:rFonts w:cstheme="minorHAnsi"/>
          <w:lang w:val="mt-MT"/>
        </w:rPr>
        <w:t xml:space="preserve"> li nsibuh fil-TQ (cfr </w:t>
      </w:r>
      <w:r>
        <w:rPr>
          <w:rFonts w:cstheme="minorHAnsi"/>
          <w:i/>
          <w:iCs/>
          <w:lang w:val="mt-MT"/>
        </w:rPr>
        <w:t xml:space="preserve">Dt </w:t>
      </w:r>
      <w:r>
        <w:rPr>
          <w:rFonts w:cstheme="minorHAnsi"/>
          <w:lang w:val="mt-MT"/>
        </w:rPr>
        <w:t xml:space="preserve">33:29; </w:t>
      </w:r>
      <w:r>
        <w:rPr>
          <w:rFonts w:cstheme="minorHAnsi"/>
          <w:i/>
          <w:iCs/>
          <w:lang w:val="mt-MT"/>
        </w:rPr>
        <w:t xml:space="preserve">S </w:t>
      </w:r>
      <w:r>
        <w:rPr>
          <w:rFonts w:cstheme="minorHAnsi"/>
          <w:lang w:val="mt-MT"/>
        </w:rPr>
        <w:t xml:space="preserve">1:1; 143:15; </w:t>
      </w:r>
      <w:r>
        <w:rPr>
          <w:rFonts w:cstheme="minorHAnsi"/>
          <w:i/>
          <w:iCs/>
          <w:lang w:val="mt-MT"/>
        </w:rPr>
        <w:t xml:space="preserve">Ġer </w:t>
      </w:r>
      <w:r>
        <w:rPr>
          <w:rFonts w:cstheme="minorHAnsi"/>
          <w:lang w:val="mt-MT"/>
        </w:rPr>
        <w:t xml:space="preserve">17:7; </w:t>
      </w:r>
      <w:r>
        <w:rPr>
          <w:rFonts w:cstheme="minorHAnsi"/>
          <w:i/>
          <w:iCs/>
          <w:lang w:val="mt-MT"/>
        </w:rPr>
        <w:t xml:space="preserve">Prov </w:t>
      </w:r>
      <w:r w:rsidR="005221CE" w:rsidRPr="005221CE">
        <w:rPr>
          <w:rFonts w:cstheme="minorHAnsi"/>
          <w:lang w:val="mt-MT"/>
        </w:rPr>
        <w:t>3:13</w:t>
      </w:r>
      <w:r w:rsidR="005221CE">
        <w:rPr>
          <w:rFonts w:cstheme="minorHAnsi"/>
          <w:i/>
          <w:iCs/>
          <w:lang w:val="mt-MT"/>
        </w:rPr>
        <w:t xml:space="preserve">; </w:t>
      </w:r>
      <w:r>
        <w:rPr>
          <w:rFonts w:cstheme="minorHAnsi"/>
          <w:lang w:val="mt-MT"/>
        </w:rPr>
        <w:t xml:space="preserve">16:20; 28:14), fejn it-tagħlim imwassal irid jikkonvinċi lill-bniedem permezz tal-wegħda tal-hena u tal-barka divina. Quddiem il-periklu għall-komunità ta’ </w:t>
      </w:r>
      <w:r>
        <w:rPr>
          <w:rFonts w:cstheme="minorHAnsi"/>
          <w:i/>
          <w:iCs/>
          <w:lang w:val="mt-MT"/>
        </w:rPr>
        <w:t>Mt</w:t>
      </w:r>
      <w:r>
        <w:rPr>
          <w:rFonts w:cstheme="minorHAnsi"/>
          <w:lang w:val="mt-MT"/>
        </w:rPr>
        <w:t xml:space="preserve"> li taqa’ jew f’ortodossija sterili jew fi spiritwaliżmu diżinkarnat, l-evanġelista jiġbor mit-tagħlim ta’ Ġesù numru ta’ 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beatitudnijiet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 xml:space="preserve"> </w:t>
      </w:r>
      <w:r w:rsidR="005221CE">
        <w:rPr>
          <w:rFonts w:cstheme="minorHAnsi"/>
          <w:lang w:val="mt-MT"/>
        </w:rPr>
        <w:t xml:space="preserve">li jħarsu lejn is-sitwazzjoni reali tal-bniedem fid-dinja mdawwla bil-fidi fl-Irxoxt. Dawk li huma meqjusa </w:t>
      </w:r>
      <w:r w:rsidR="005221CE">
        <w:rPr>
          <w:rFonts w:ascii="Times New Roman" w:hAnsi="Times New Roman" w:cs="Times New Roman"/>
          <w:lang w:val="mt-MT"/>
        </w:rPr>
        <w:t>«</w:t>
      </w:r>
      <w:r w:rsidR="005221CE">
        <w:rPr>
          <w:rFonts w:cstheme="minorHAnsi"/>
          <w:lang w:val="mt-MT"/>
        </w:rPr>
        <w:t>henjin</w:t>
      </w:r>
      <w:r w:rsidR="005221CE">
        <w:rPr>
          <w:rFonts w:ascii="Times New Roman" w:hAnsi="Times New Roman" w:cs="Times New Roman"/>
          <w:lang w:val="mt-MT"/>
        </w:rPr>
        <w:t>»</w:t>
      </w:r>
      <w:r w:rsidR="005221CE">
        <w:rPr>
          <w:rFonts w:cstheme="minorHAnsi"/>
          <w:lang w:val="mt-MT"/>
        </w:rPr>
        <w:t xml:space="preserve"> huma l-aktar sfortunati fl-għajnejn tad-dinja, li l-qagħda tagħhom tiddawwal mill-akbar paradoss tal-istorja: il-qawmien ta’ Ġesù mill-imwiet.</w:t>
      </w:r>
      <w:r w:rsidR="001B0FB2">
        <w:rPr>
          <w:rFonts w:cstheme="minorHAnsi"/>
          <w:lang w:val="mt-MT"/>
        </w:rPr>
        <w:t xml:space="preserve"> Il-beatitudnijiet jesprimu l-prijorità tal-grazzja ta’ Alla li tagħżel lill-imsejkna u l-imwarrba tad-dinja biex twettaq il-pjan tas-salvazzjoni</w:t>
      </w:r>
      <w:r w:rsidR="002B7569">
        <w:rPr>
          <w:rFonts w:cstheme="minorHAnsi"/>
          <w:lang w:val="mt-MT"/>
        </w:rPr>
        <w:t xml:space="preserve"> (cfr </w:t>
      </w:r>
      <w:r w:rsidR="002B7569">
        <w:rPr>
          <w:rFonts w:cstheme="minorHAnsi"/>
          <w:i/>
          <w:iCs/>
          <w:lang w:val="mt-MT"/>
        </w:rPr>
        <w:t xml:space="preserve">1Kor </w:t>
      </w:r>
      <w:r w:rsidR="002B7569">
        <w:rPr>
          <w:rFonts w:cstheme="minorHAnsi"/>
          <w:lang w:val="mt-MT"/>
        </w:rPr>
        <w:t>1:27-29) u fl-istess ħin jgħinu lid-dixxiplu jagħmel verifika tal-mixja tiegħu wara Ġesù u dwar fejn iqiegħed il-fiduċja tiegħu. Fi kliem ieħor, il-beatitudjnijiet “huma bħall-karta tal-identità tan-Nisrani” (</w:t>
      </w:r>
      <w:r w:rsidR="002B7569">
        <w:rPr>
          <w:rFonts w:cstheme="minorHAnsi"/>
          <w:i/>
          <w:iCs/>
          <w:lang w:val="mt-MT"/>
        </w:rPr>
        <w:t xml:space="preserve">Gaudete et exsultate </w:t>
      </w:r>
      <w:r w:rsidR="002B7569">
        <w:rPr>
          <w:rFonts w:cstheme="minorHAnsi"/>
          <w:lang w:val="mt-MT"/>
        </w:rPr>
        <w:t>[GE] 63).</w:t>
      </w:r>
    </w:p>
    <w:p w14:paraId="6320F34D" w14:textId="77777777" w:rsidR="00416B6E" w:rsidRDefault="00416B6E" w:rsidP="00D01228">
      <w:pPr>
        <w:jc w:val="both"/>
        <w:rPr>
          <w:rFonts w:cstheme="minorHAnsi"/>
          <w:b/>
          <w:bCs/>
          <w:lang w:val="mt-MT"/>
        </w:rPr>
      </w:pPr>
      <w:r>
        <w:rPr>
          <w:rFonts w:cstheme="minorHAnsi"/>
          <w:b/>
          <w:bCs/>
          <w:lang w:val="mt-MT"/>
        </w:rPr>
        <w:t>il-foqra fl-ispirtu, għax tagħhom hija s-Saltna tas-Smewwiet.</w:t>
      </w:r>
    </w:p>
    <w:p w14:paraId="5A3C9D6B" w14:textId="6E294734" w:rsidR="000666AC" w:rsidRDefault="00B61330" w:rsidP="00D0122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Il-bieb għall-hena huwa l-fiduċja sħiħa f’Alla li tesprimi ruħha f’atteġġjament ta’ min hu ħieles minn kull pretensjoni jew kburija fiergħa u jqiegħed it-tama tiegħu mhux tant fil-ġid li jgħaddi (li wara l-eżilju</w:t>
      </w:r>
      <w:r w:rsidR="006778AA">
        <w:rPr>
          <w:rFonts w:cstheme="minorHAnsi"/>
          <w:lang w:val="mt-MT"/>
        </w:rPr>
        <w:t xml:space="preserve"> tal-Babilonja</w:t>
      </w:r>
      <w:r>
        <w:rPr>
          <w:rFonts w:cstheme="minorHAnsi"/>
          <w:lang w:val="mt-MT"/>
        </w:rPr>
        <w:t xml:space="preserve"> ma jibqax garanzija tal-barka ta’ Alla) imma fil-providenza ta</w:t>
      </w:r>
      <w:r w:rsidR="006778AA">
        <w:rPr>
          <w:rFonts w:cstheme="minorHAnsi"/>
          <w:lang w:val="mt-MT"/>
        </w:rPr>
        <w:t>l-Mulej li</w:t>
      </w:r>
      <w:r>
        <w:rPr>
          <w:rFonts w:cstheme="minorHAnsi"/>
          <w:lang w:val="mt-MT"/>
        </w:rPr>
        <w:t xml:space="preserve"> jieħu ħsieb saħansitra l-</w:t>
      </w:r>
      <w:r>
        <w:rPr>
          <w:rFonts w:cstheme="minorHAnsi"/>
          <w:lang w:val="mt-MT"/>
        </w:rPr>
        <w:lastRenderedPageBreak/>
        <w:t xml:space="preserve">għasafar tal-ajru u jlibbes il-ġilji tal-widien (cfr </w:t>
      </w:r>
      <w:r>
        <w:rPr>
          <w:rFonts w:cstheme="minorHAnsi"/>
          <w:i/>
          <w:iCs/>
          <w:lang w:val="mt-MT"/>
        </w:rPr>
        <w:t xml:space="preserve">Mt </w:t>
      </w:r>
      <w:r>
        <w:rPr>
          <w:rFonts w:cstheme="minorHAnsi"/>
          <w:lang w:val="mt-MT"/>
        </w:rPr>
        <w:t xml:space="preserve">6:28). Imbiegħda minn kull eżaltazzjoni tal-pawperiżmu, il-beatitudni hija sejħa biex id-dixxipli jagħrfu jgħixu 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bħallikieku ma għandhom xejn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 xml:space="preserve"> (</w:t>
      </w:r>
      <w:r>
        <w:rPr>
          <w:rFonts w:cstheme="minorHAnsi"/>
          <w:i/>
          <w:iCs/>
          <w:lang w:val="mt-MT"/>
        </w:rPr>
        <w:t xml:space="preserve">1Kor </w:t>
      </w:r>
      <w:r>
        <w:rPr>
          <w:rFonts w:cstheme="minorHAnsi"/>
          <w:lang w:val="mt-MT"/>
        </w:rPr>
        <w:t>7:29) u jkunu l-kontinwazzjoni tal-</w:t>
      </w:r>
      <w:r>
        <w:rPr>
          <w:rFonts w:cstheme="minorHAnsi"/>
          <w:i/>
          <w:iCs/>
          <w:lang w:val="mt-MT"/>
        </w:rPr>
        <w:t>anawim</w:t>
      </w:r>
      <w:r>
        <w:rPr>
          <w:rFonts w:cstheme="minorHAnsi"/>
          <w:lang w:val="mt-MT"/>
        </w:rPr>
        <w:t xml:space="preserve"> tal-Poplu ta’ Iżrael li</w:t>
      </w:r>
      <w:r w:rsidR="000666AC">
        <w:rPr>
          <w:rFonts w:cstheme="minorHAnsi"/>
          <w:lang w:val="mt-MT"/>
        </w:rPr>
        <w:t xml:space="preserve"> </w:t>
      </w:r>
      <w:r w:rsidR="006778AA">
        <w:rPr>
          <w:rFonts w:cstheme="minorHAnsi"/>
          <w:lang w:val="mt-MT"/>
        </w:rPr>
        <w:t>huma mħarsa mill-</w:t>
      </w:r>
      <w:r w:rsidR="000666AC">
        <w:rPr>
          <w:rFonts w:cstheme="minorHAnsi"/>
          <w:lang w:val="mt-MT"/>
        </w:rPr>
        <w:t>Mulej</w:t>
      </w:r>
      <w:r>
        <w:rPr>
          <w:rFonts w:cstheme="minorHAnsi"/>
          <w:lang w:val="mt-MT"/>
        </w:rPr>
        <w:t xml:space="preserve">  (cfr </w:t>
      </w:r>
      <w:r>
        <w:rPr>
          <w:rFonts w:cstheme="minorHAnsi"/>
          <w:i/>
          <w:iCs/>
          <w:lang w:val="mt-MT"/>
        </w:rPr>
        <w:t xml:space="preserve">Is </w:t>
      </w:r>
      <w:r>
        <w:rPr>
          <w:rFonts w:cstheme="minorHAnsi"/>
          <w:lang w:val="mt-MT"/>
        </w:rPr>
        <w:t>57:15;</w:t>
      </w:r>
      <w:r w:rsidR="000666AC">
        <w:rPr>
          <w:rFonts w:cstheme="minorHAnsi"/>
          <w:lang w:val="mt-MT"/>
        </w:rPr>
        <w:t xml:space="preserve"> 61:1;</w:t>
      </w:r>
      <w:r>
        <w:rPr>
          <w:rFonts w:cstheme="minorHAnsi"/>
          <w:lang w:val="mt-MT"/>
        </w:rPr>
        <w:t xml:space="preserve"> 66:2</w:t>
      </w:r>
      <w:r w:rsidR="000666AC">
        <w:rPr>
          <w:rFonts w:cstheme="minorHAnsi"/>
          <w:lang w:val="mt-MT"/>
        </w:rPr>
        <w:t xml:space="preserve">; </w:t>
      </w:r>
      <w:r w:rsidR="000666AC">
        <w:rPr>
          <w:rFonts w:cstheme="minorHAnsi"/>
          <w:i/>
          <w:iCs/>
          <w:lang w:val="mt-MT"/>
        </w:rPr>
        <w:t xml:space="preserve">Sof </w:t>
      </w:r>
      <w:r w:rsidR="000666AC">
        <w:rPr>
          <w:rFonts w:cstheme="minorHAnsi"/>
          <w:lang w:val="mt-MT"/>
        </w:rPr>
        <w:t>2:3</w:t>
      </w:r>
      <w:r>
        <w:rPr>
          <w:rFonts w:cstheme="minorHAnsi"/>
          <w:lang w:val="mt-MT"/>
        </w:rPr>
        <w:t>)</w:t>
      </w:r>
      <w:r w:rsidR="000666AC">
        <w:rPr>
          <w:rFonts w:cstheme="minorHAnsi"/>
          <w:lang w:val="mt-MT"/>
        </w:rPr>
        <w:t>. Dawk li huma foqra minn ġewwa, u għalhekk kapaċi jilqgħu b’sempliċità kull don ta’ Alla, jgħixu f’rabta sħiħa mar-rieda tiegħu u għalhekk isiru werrieta tas-</w:t>
      </w:r>
      <w:r w:rsidR="000666AC">
        <w:rPr>
          <w:rFonts w:ascii="Times New Roman" w:hAnsi="Times New Roman" w:cs="Times New Roman"/>
          <w:lang w:val="mt-MT"/>
        </w:rPr>
        <w:t>«</w:t>
      </w:r>
      <w:r w:rsidR="000666AC">
        <w:rPr>
          <w:rFonts w:cstheme="minorHAnsi"/>
          <w:lang w:val="mt-MT"/>
        </w:rPr>
        <w:t>Saltna tas-Smewwiet</w:t>
      </w:r>
      <w:r w:rsidR="000666AC">
        <w:rPr>
          <w:rFonts w:ascii="Times New Roman" w:hAnsi="Times New Roman" w:cs="Times New Roman"/>
          <w:lang w:val="mt-MT"/>
        </w:rPr>
        <w:t>»</w:t>
      </w:r>
      <w:r w:rsidR="000666AC">
        <w:rPr>
          <w:rFonts w:cstheme="minorHAnsi"/>
          <w:lang w:val="mt-MT"/>
        </w:rPr>
        <w:t xml:space="preserve">: </w:t>
      </w:r>
      <w:r w:rsidR="000666AC">
        <w:rPr>
          <w:rFonts w:ascii="Times New Roman" w:hAnsi="Times New Roman" w:cs="Times New Roman"/>
          <w:lang w:val="mt-MT"/>
        </w:rPr>
        <w:t>«</w:t>
      </w:r>
      <w:r w:rsidR="000666AC">
        <w:rPr>
          <w:rFonts w:cstheme="minorHAnsi"/>
          <w:lang w:val="mt-MT"/>
        </w:rPr>
        <w:t>Isimgħu, ħuti għeżież: mhux Alla kien li għażel lill-foqra għad-dinja biex jistagħnew fil-fidi u jsiru werrieta tas-Saltna li hu wiegħed lil dawk li jħobbuh?</w:t>
      </w:r>
      <w:r w:rsidR="000666AC">
        <w:rPr>
          <w:rFonts w:ascii="Times New Roman" w:hAnsi="Times New Roman" w:cs="Times New Roman"/>
          <w:lang w:val="mt-MT"/>
        </w:rPr>
        <w:t>»</w:t>
      </w:r>
      <w:r w:rsidR="000666AC">
        <w:rPr>
          <w:rFonts w:cstheme="minorHAnsi"/>
          <w:lang w:val="mt-MT"/>
        </w:rPr>
        <w:t xml:space="preserve"> (</w:t>
      </w:r>
      <w:r w:rsidR="000666AC">
        <w:rPr>
          <w:rFonts w:cstheme="minorHAnsi"/>
          <w:i/>
          <w:iCs/>
          <w:lang w:val="mt-MT"/>
        </w:rPr>
        <w:t xml:space="preserve">Ġak </w:t>
      </w:r>
      <w:r w:rsidR="000666AC">
        <w:rPr>
          <w:rFonts w:cstheme="minorHAnsi"/>
          <w:lang w:val="mt-MT"/>
        </w:rPr>
        <w:t xml:space="preserve">2:5; </w:t>
      </w:r>
      <w:r w:rsidR="000666AC">
        <w:rPr>
          <w:rFonts w:cstheme="minorHAnsi"/>
          <w:i/>
          <w:iCs/>
          <w:lang w:val="mt-MT"/>
        </w:rPr>
        <w:t xml:space="preserve">Lq </w:t>
      </w:r>
      <w:r w:rsidR="000666AC">
        <w:rPr>
          <w:rFonts w:cstheme="minorHAnsi"/>
          <w:lang w:val="mt-MT"/>
        </w:rPr>
        <w:t>1:52-53). “Li nkunu foqra fil-qalb tagħna, din hi l-qdusija” (GE 70).</w:t>
      </w:r>
    </w:p>
    <w:p w14:paraId="322E041D" w14:textId="7772A8C0" w:rsidR="000666AC" w:rsidRDefault="000666AC" w:rsidP="00D01228">
      <w:pPr>
        <w:jc w:val="both"/>
        <w:rPr>
          <w:rFonts w:cstheme="minorHAnsi"/>
          <w:lang w:val="mt-MT"/>
        </w:rPr>
      </w:pPr>
      <w:r>
        <w:rPr>
          <w:rFonts w:cstheme="minorHAnsi"/>
          <w:b/>
          <w:bCs/>
          <w:lang w:val="mt-MT"/>
        </w:rPr>
        <w:t>Henjin l-imnikkta, għax huma jkunu mfarrġa.</w:t>
      </w:r>
    </w:p>
    <w:p w14:paraId="04C0D586" w14:textId="193CC76C" w:rsidR="000666AC" w:rsidRDefault="000666AC" w:rsidP="00D0122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Ġesù ma jfaħħarx dak in-niket li jiġi minħabba li wieħed jaqta’ qalbu mill-ħniena u mill-imħabba ta’ Alla, imma ta’ min </w:t>
      </w:r>
      <w:r w:rsidR="0033660E">
        <w:rPr>
          <w:rFonts w:cstheme="minorHAnsi"/>
          <w:lang w:val="mt-MT"/>
        </w:rPr>
        <w:t xml:space="preserve">jitnikket quddiem il-ħażen li jara quddiemu (u fih; cfr </w:t>
      </w:r>
      <w:r w:rsidR="0033660E">
        <w:rPr>
          <w:rFonts w:cstheme="minorHAnsi"/>
          <w:i/>
          <w:iCs/>
          <w:lang w:val="mt-MT"/>
        </w:rPr>
        <w:t xml:space="preserve">2Kor </w:t>
      </w:r>
      <w:r w:rsidR="0033660E">
        <w:rPr>
          <w:rFonts w:cstheme="minorHAnsi"/>
          <w:lang w:val="mt-MT"/>
        </w:rPr>
        <w:t xml:space="preserve">7:9-10), u huwa u jimxi t-triq tal-indiema, bin-niket tiegħu juri l-oppożizzjoni tiegħu għal dak li hu ħażin </w:t>
      </w:r>
      <w:r w:rsidR="006778AA">
        <w:rPr>
          <w:rFonts w:cstheme="minorHAnsi"/>
          <w:lang w:val="mt-MT"/>
        </w:rPr>
        <w:t xml:space="preserve">huwa </w:t>
      </w:r>
      <w:r w:rsidR="0033660E">
        <w:rPr>
          <w:rFonts w:cstheme="minorHAnsi"/>
          <w:lang w:val="mt-MT"/>
        </w:rPr>
        <w:t xml:space="preserve">u jibqa’ sħiħ fil-fedeltà tiegħu lejn Alla (cfr </w:t>
      </w:r>
      <w:r w:rsidR="0033660E">
        <w:rPr>
          <w:rFonts w:cstheme="minorHAnsi"/>
          <w:i/>
          <w:iCs/>
          <w:lang w:val="mt-MT"/>
        </w:rPr>
        <w:t>Eżek</w:t>
      </w:r>
      <w:r w:rsidR="0033660E">
        <w:rPr>
          <w:rFonts w:cstheme="minorHAnsi"/>
          <w:lang w:val="mt-MT"/>
        </w:rPr>
        <w:t xml:space="preserve"> 9:4). Id-dmugħ </w:t>
      </w:r>
      <w:r w:rsidR="006778AA">
        <w:rPr>
          <w:rFonts w:cstheme="minorHAnsi"/>
          <w:lang w:val="mt-MT"/>
        </w:rPr>
        <w:t>tal-</w:t>
      </w:r>
      <w:r w:rsidR="006778AA">
        <w:rPr>
          <w:rFonts w:ascii="Times New Roman" w:hAnsi="Times New Roman" w:cs="Times New Roman"/>
          <w:lang w:val="mt-MT"/>
        </w:rPr>
        <w:t>«</w:t>
      </w:r>
      <w:r w:rsidR="006778AA">
        <w:rPr>
          <w:rFonts w:cstheme="minorHAnsi"/>
          <w:lang w:val="mt-MT"/>
        </w:rPr>
        <w:t>imnikkta</w:t>
      </w:r>
      <w:r w:rsidR="006778AA">
        <w:rPr>
          <w:rFonts w:ascii="Times New Roman" w:hAnsi="Times New Roman" w:cs="Times New Roman"/>
          <w:lang w:val="mt-MT"/>
        </w:rPr>
        <w:t>»</w:t>
      </w:r>
      <w:r w:rsidR="006778AA">
        <w:rPr>
          <w:rFonts w:cstheme="minorHAnsi"/>
          <w:lang w:val="mt-MT"/>
        </w:rPr>
        <w:t xml:space="preserve"> </w:t>
      </w:r>
      <w:r w:rsidR="0033660E">
        <w:rPr>
          <w:rFonts w:cstheme="minorHAnsi"/>
          <w:lang w:val="mt-MT"/>
        </w:rPr>
        <w:t>mhux wieħed ta’ rassenjazzjoni imma ta’ protesta-azzjoni</w:t>
      </w:r>
      <w:r w:rsidR="002B6A03">
        <w:rPr>
          <w:rFonts w:cstheme="minorHAnsi"/>
          <w:lang w:val="mt-MT"/>
        </w:rPr>
        <w:t xml:space="preserve">. </w:t>
      </w:r>
      <w:r w:rsidR="0033660E">
        <w:rPr>
          <w:rFonts w:cstheme="minorHAnsi"/>
          <w:lang w:val="mt-MT"/>
        </w:rPr>
        <w:t xml:space="preserve">Lil dawn l-imnikkta jingħatalhom il-faraġ bl-istess miġja ta’ Kristu li għad jixxotta kull demgħa minn għajnejhom (cfr </w:t>
      </w:r>
      <w:r w:rsidR="0033660E">
        <w:rPr>
          <w:rFonts w:cstheme="minorHAnsi"/>
          <w:i/>
          <w:iCs/>
          <w:lang w:val="mt-MT"/>
        </w:rPr>
        <w:t xml:space="preserve">Is </w:t>
      </w:r>
      <w:r w:rsidR="0033660E">
        <w:rPr>
          <w:rFonts w:cstheme="minorHAnsi"/>
          <w:lang w:val="mt-MT"/>
        </w:rPr>
        <w:t xml:space="preserve">25:8; </w:t>
      </w:r>
      <w:r w:rsidR="0033660E">
        <w:rPr>
          <w:rFonts w:cstheme="minorHAnsi"/>
          <w:i/>
          <w:iCs/>
          <w:lang w:val="mt-MT"/>
        </w:rPr>
        <w:t xml:space="preserve">Sir </w:t>
      </w:r>
      <w:r w:rsidR="0033660E">
        <w:rPr>
          <w:rFonts w:cstheme="minorHAnsi"/>
          <w:lang w:val="mt-MT"/>
        </w:rPr>
        <w:t xml:space="preserve">48:24; </w:t>
      </w:r>
      <w:r w:rsidR="0033660E">
        <w:rPr>
          <w:rFonts w:cstheme="minorHAnsi"/>
          <w:i/>
          <w:iCs/>
          <w:lang w:val="mt-MT"/>
        </w:rPr>
        <w:t xml:space="preserve">Lq </w:t>
      </w:r>
      <w:r w:rsidR="0033660E">
        <w:rPr>
          <w:rFonts w:cstheme="minorHAnsi"/>
          <w:lang w:val="mt-MT"/>
        </w:rPr>
        <w:t xml:space="preserve">2:25; </w:t>
      </w:r>
      <w:r w:rsidR="0033660E">
        <w:rPr>
          <w:rFonts w:cstheme="minorHAnsi"/>
          <w:i/>
          <w:iCs/>
          <w:lang w:val="mt-MT"/>
        </w:rPr>
        <w:t xml:space="preserve">Apk </w:t>
      </w:r>
      <w:r w:rsidR="0033660E">
        <w:rPr>
          <w:rFonts w:cstheme="minorHAnsi"/>
          <w:lang w:val="mt-MT"/>
        </w:rPr>
        <w:t>7:17; 21:4).</w:t>
      </w:r>
      <w:r w:rsidR="002B6A03">
        <w:rPr>
          <w:rFonts w:cstheme="minorHAnsi"/>
          <w:lang w:val="mt-MT"/>
        </w:rPr>
        <w:t xml:space="preserve"> Bil-faraġ li jirċievi, id-dixxiplu jagħti d-don tal-faraġ </w:t>
      </w:r>
      <w:r w:rsidR="002B6A03">
        <w:rPr>
          <w:rFonts w:ascii="Times New Roman" w:hAnsi="Times New Roman" w:cs="Times New Roman"/>
          <w:lang w:val="mt-MT"/>
        </w:rPr>
        <w:t>«</w:t>
      </w:r>
      <w:r w:rsidR="002B6A03">
        <w:rPr>
          <w:rFonts w:cstheme="minorHAnsi"/>
          <w:lang w:val="mt-MT"/>
        </w:rPr>
        <w:t>lil dawk kollha li jinsabu f’kull xorta ta’ hemm</w:t>
      </w:r>
      <w:r w:rsidR="002B6A03">
        <w:rPr>
          <w:rFonts w:ascii="Times New Roman" w:hAnsi="Times New Roman" w:cs="Times New Roman"/>
          <w:lang w:val="mt-MT"/>
        </w:rPr>
        <w:t>»</w:t>
      </w:r>
      <w:r w:rsidR="002B6A03">
        <w:rPr>
          <w:rFonts w:cstheme="minorHAnsi"/>
          <w:lang w:val="mt-MT"/>
        </w:rPr>
        <w:t xml:space="preserve"> (</w:t>
      </w:r>
      <w:r w:rsidR="002B6A03">
        <w:rPr>
          <w:rFonts w:cstheme="minorHAnsi"/>
          <w:i/>
          <w:iCs/>
          <w:lang w:val="mt-MT"/>
        </w:rPr>
        <w:t xml:space="preserve">2Kor </w:t>
      </w:r>
      <w:r w:rsidR="002B6A03">
        <w:rPr>
          <w:rFonts w:cstheme="minorHAnsi"/>
          <w:lang w:val="mt-MT"/>
        </w:rPr>
        <w:t xml:space="preserve">1:4; cfr </w:t>
      </w:r>
      <w:r w:rsidR="002B6A03">
        <w:rPr>
          <w:rFonts w:cstheme="minorHAnsi"/>
          <w:i/>
          <w:iCs/>
          <w:lang w:val="mt-MT"/>
        </w:rPr>
        <w:t xml:space="preserve">Rum </w:t>
      </w:r>
      <w:r w:rsidR="002B6A03">
        <w:rPr>
          <w:rFonts w:cstheme="minorHAnsi"/>
          <w:lang w:val="mt-MT"/>
        </w:rPr>
        <w:t xml:space="preserve">12:15). </w:t>
      </w:r>
      <w:r w:rsidR="0033660E">
        <w:rPr>
          <w:rFonts w:cstheme="minorHAnsi"/>
          <w:lang w:val="mt-MT"/>
        </w:rPr>
        <w:t>“Li nagħrfu nibku mal-oħrajn, din hi l-qdusija” (</w:t>
      </w:r>
      <w:r w:rsidR="002B6A03">
        <w:rPr>
          <w:rFonts w:cstheme="minorHAnsi"/>
          <w:lang w:val="mt-MT"/>
        </w:rPr>
        <w:t>GE 76).</w:t>
      </w:r>
    </w:p>
    <w:p w14:paraId="67C42E49" w14:textId="039A4BE2" w:rsidR="002B6A03" w:rsidRDefault="000A7AC3" w:rsidP="00D01228">
      <w:pPr>
        <w:jc w:val="both"/>
        <w:rPr>
          <w:rFonts w:cstheme="minorHAnsi"/>
          <w:lang w:val="mt-MT"/>
        </w:rPr>
      </w:pPr>
      <w:r>
        <w:rPr>
          <w:rFonts w:cstheme="minorHAnsi"/>
          <w:b/>
          <w:bCs/>
          <w:lang w:val="mt-MT"/>
        </w:rPr>
        <w:t>Henjin ta’ qalbhom ħelwa, għax huma jkollhom b’wirthom l-art.</w:t>
      </w:r>
    </w:p>
    <w:p w14:paraId="460C29B6" w14:textId="4F83E592" w:rsidR="000A7AC3" w:rsidRDefault="000A7AC3" w:rsidP="00850F5A">
      <w:pPr>
        <w:jc w:val="both"/>
        <w:rPr>
          <w:rFonts w:cstheme="minorHAnsi"/>
          <w:lang w:val="mt-MT"/>
        </w:rPr>
      </w:pPr>
      <w:r w:rsidRPr="00850F5A">
        <w:rPr>
          <w:rFonts w:cstheme="minorHAnsi"/>
          <w:lang w:val="mt-MT"/>
        </w:rPr>
        <w:t>L-hena hu għal dawk li huma umli, ġwejdin, li għandhom spirtu ħlejju (gr. «</w:t>
      </w:r>
      <w:r w:rsidRPr="00850F5A">
        <w:rPr>
          <w:rFonts w:cstheme="minorHAnsi"/>
        </w:rPr>
        <w:t>πρα</w:t>
      </w:r>
      <w:proofErr w:type="spellStart"/>
      <w:r w:rsidRPr="00850F5A">
        <w:rPr>
          <w:rFonts w:cstheme="minorHAnsi"/>
        </w:rPr>
        <w:t>ΰς</w:t>
      </w:r>
      <w:proofErr w:type="spellEnd"/>
      <w:r w:rsidRPr="00850F5A">
        <w:rPr>
          <w:rFonts w:cstheme="minorHAnsi"/>
          <w:lang w:val="mt-MT"/>
        </w:rPr>
        <w:t>»</w:t>
      </w:r>
      <w:r w:rsidR="00850F5A" w:rsidRPr="00850F5A">
        <w:rPr>
          <w:rFonts w:cstheme="minorHAnsi"/>
          <w:lang w:val="mt-MT"/>
        </w:rPr>
        <w:t xml:space="preserve">; cfr </w:t>
      </w:r>
      <w:r w:rsidR="00850F5A" w:rsidRPr="00850F5A">
        <w:rPr>
          <w:rFonts w:cstheme="minorHAnsi"/>
          <w:i/>
          <w:iCs/>
          <w:lang w:val="mt-MT"/>
        </w:rPr>
        <w:t xml:space="preserve">S </w:t>
      </w:r>
      <w:r w:rsidR="00850F5A" w:rsidRPr="00850F5A">
        <w:rPr>
          <w:rFonts w:cstheme="minorHAnsi"/>
          <w:lang w:val="mt-MT"/>
        </w:rPr>
        <w:t>37:11</w:t>
      </w:r>
      <w:r w:rsidRPr="00850F5A">
        <w:rPr>
          <w:rFonts w:cstheme="minorHAnsi"/>
          <w:lang w:val="mt-MT"/>
        </w:rPr>
        <w:t>). Hu Ġesù nnifsu dak is-sultan fqir u umli – aktar minn Mosè, meqjus «l-aktar umli fost il-bnedmin li hawn fuq l-art» (</w:t>
      </w:r>
      <w:r w:rsidRPr="00850F5A">
        <w:rPr>
          <w:rFonts w:cstheme="minorHAnsi"/>
          <w:i/>
          <w:iCs/>
          <w:lang w:val="mt-MT"/>
        </w:rPr>
        <w:t xml:space="preserve">Num </w:t>
      </w:r>
      <w:r w:rsidRPr="00850F5A">
        <w:rPr>
          <w:rFonts w:cstheme="minorHAnsi"/>
          <w:lang w:val="mt-MT"/>
        </w:rPr>
        <w:t xml:space="preserve">12:3) – li jibni s-saltna tiegħu permezz tal-Kelma tas-sliem (cfr </w:t>
      </w:r>
      <w:r w:rsidRPr="00850F5A">
        <w:rPr>
          <w:rFonts w:cstheme="minorHAnsi"/>
          <w:i/>
          <w:iCs/>
          <w:lang w:val="mt-MT"/>
        </w:rPr>
        <w:t xml:space="preserve">Żak </w:t>
      </w:r>
      <w:r w:rsidRPr="00850F5A">
        <w:rPr>
          <w:rFonts w:cstheme="minorHAnsi"/>
          <w:lang w:val="mt-MT"/>
        </w:rPr>
        <w:t xml:space="preserve">9:9; </w:t>
      </w:r>
      <w:r w:rsidRPr="00850F5A">
        <w:rPr>
          <w:rFonts w:cstheme="minorHAnsi"/>
          <w:i/>
          <w:iCs/>
          <w:lang w:val="mt-MT"/>
        </w:rPr>
        <w:t xml:space="preserve">Mt </w:t>
      </w:r>
      <w:r w:rsidRPr="00850F5A">
        <w:rPr>
          <w:rFonts w:cstheme="minorHAnsi"/>
          <w:lang w:val="mt-MT"/>
        </w:rPr>
        <w:t>11:29). Id-dixxiplu</w:t>
      </w:r>
      <w:r w:rsidR="006778AA">
        <w:rPr>
          <w:rFonts w:cstheme="minorHAnsi"/>
          <w:lang w:val="mt-MT"/>
        </w:rPr>
        <w:t>,</w:t>
      </w:r>
      <w:r w:rsidRPr="00850F5A">
        <w:rPr>
          <w:rFonts w:cstheme="minorHAnsi"/>
          <w:lang w:val="mt-MT"/>
        </w:rPr>
        <w:t xml:space="preserve"> mogħni b’dan l-atteġġjament</w:t>
      </w:r>
      <w:r w:rsidR="006778AA">
        <w:rPr>
          <w:rFonts w:cstheme="minorHAnsi"/>
          <w:lang w:val="mt-MT"/>
        </w:rPr>
        <w:t>,</w:t>
      </w:r>
      <w:r w:rsidRPr="00850F5A">
        <w:rPr>
          <w:rFonts w:cstheme="minorHAnsi"/>
          <w:lang w:val="mt-MT"/>
        </w:rPr>
        <w:t xml:space="preserve"> joħloq fih spazju ta’ libertà («art») fejn ħieles minn kull idolatrija jqim lil Alla l-veru u l-ħaj </w:t>
      </w:r>
      <w:r w:rsidR="00850F5A" w:rsidRPr="00850F5A">
        <w:rPr>
          <w:rFonts w:cstheme="minorHAnsi"/>
          <w:lang w:val="mt-MT"/>
        </w:rPr>
        <w:t xml:space="preserve">li saltnatu hija universali («minn baħar sa baħar [...] sat-trufijiet» </w:t>
      </w:r>
      <w:r w:rsidR="00850F5A" w:rsidRPr="00850F5A">
        <w:rPr>
          <w:rFonts w:cstheme="minorHAnsi"/>
          <w:i/>
          <w:iCs/>
          <w:lang w:val="mt-MT"/>
        </w:rPr>
        <w:t xml:space="preserve">Żak </w:t>
      </w:r>
      <w:r w:rsidR="00850F5A" w:rsidRPr="00850F5A">
        <w:rPr>
          <w:rFonts w:cstheme="minorHAnsi"/>
          <w:lang w:val="mt-MT"/>
        </w:rPr>
        <w:t>9:10)</w:t>
      </w:r>
      <w:r w:rsidR="00850F5A">
        <w:rPr>
          <w:rFonts w:cstheme="minorHAnsi"/>
          <w:lang w:val="mt-MT"/>
        </w:rPr>
        <w:t>, u jilbes l-istess sentimenti ta’ ħlewwa u um</w:t>
      </w:r>
      <w:r w:rsidR="006778AA">
        <w:rPr>
          <w:rFonts w:cstheme="minorHAnsi"/>
          <w:lang w:val="mt-MT"/>
        </w:rPr>
        <w:t>iltà</w:t>
      </w:r>
      <w:r w:rsidR="00850F5A">
        <w:rPr>
          <w:rFonts w:cstheme="minorHAnsi"/>
          <w:lang w:val="mt-MT"/>
        </w:rPr>
        <w:t xml:space="preserve"> tas-sultan tiegħu (cfr </w:t>
      </w:r>
      <w:r w:rsidR="00850F5A">
        <w:rPr>
          <w:rFonts w:cstheme="minorHAnsi"/>
          <w:i/>
          <w:iCs/>
          <w:lang w:val="mt-MT"/>
        </w:rPr>
        <w:t xml:space="preserve">Efes </w:t>
      </w:r>
      <w:r w:rsidR="00850F5A">
        <w:rPr>
          <w:rFonts w:cstheme="minorHAnsi"/>
          <w:lang w:val="mt-MT"/>
        </w:rPr>
        <w:t xml:space="preserve">4:2; </w:t>
      </w:r>
      <w:r w:rsidR="00850F5A">
        <w:rPr>
          <w:rFonts w:cstheme="minorHAnsi"/>
          <w:i/>
          <w:iCs/>
          <w:lang w:val="mt-MT"/>
        </w:rPr>
        <w:t xml:space="preserve">Kol </w:t>
      </w:r>
      <w:r w:rsidR="00850F5A">
        <w:rPr>
          <w:rFonts w:cstheme="minorHAnsi"/>
          <w:lang w:val="mt-MT"/>
        </w:rPr>
        <w:t xml:space="preserve">3:12; </w:t>
      </w:r>
      <w:r w:rsidR="00850F5A">
        <w:rPr>
          <w:rFonts w:cstheme="minorHAnsi"/>
          <w:i/>
          <w:iCs/>
          <w:lang w:val="mt-MT"/>
        </w:rPr>
        <w:t xml:space="preserve">1Tim </w:t>
      </w:r>
      <w:r w:rsidR="00850F5A">
        <w:rPr>
          <w:rFonts w:cstheme="minorHAnsi"/>
          <w:lang w:val="mt-MT"/>
        </w:rPr>
        <w:t>6:11). “Li nwieġbu bi ħlewwa umli, din hi l-qdusija” (GE 74).</w:t>
      </w:r>
    </w:p>
    <w:p w14:paraId="7641C387" w14:textId="1AA5A961" w:rsidR="00850F5A" w:rsidRDefault="00850F5A" w:rsidP="00850F5A">
      <w:pPr>
        <w:jc w:val="both"/>
        <w:rPr>
          <w:rFonts w:cstheme="minorHAnsi"/>
          <w:b/>
          <w:bCs/>
          <w:lang w:val="mt-MT"/>
        </w:rPr>
      </w:pPr>
      <w:r>
        <w:rPr>
          <w:rFonts w:cstheme="minorHAnsi"/>
          <w:b/>
          <w:bCs/>
          <w:lang w:val="mt-MT"/>
        </w:rPr>
        <w:t>Henjin dawk li huma bil-ġuħ u l-għatx għall-ġustizzja, għax huma jkunu mxebbgħin.</w:t>
      </w:r>
    </w:p>
    <w:p w14:paraId="605F9BF1" w14:textId="03986E7B" w:rsidR="00850F5A" w:rsidRDefault="00850F5A" w:rsidP="00850F5A">
      <w:pPr>
        <w:jc w:val="both"/>
        <w:rPr>
          <w:rFonts w:cstheme="minorHAnsi"/>
          <w:lang w:val="mt-MT"/>
        </w:rPr>
      </w:pPr>
      <w:r>
        <w:rPr>
          <w:rFonts w:cstheme="minorHAnsi"/>
          <w:i/>
          <w:iCs/>
          <w:lang w:val="mt-MT"/>
        </w:rPr>
        <w:t xml:space="preserve">Mt </w:t>
      </w:r>
      <w:r>
        <w:rPr>
          <w:rFonts w:cstheme="minorHAnsi"/>
          <w:lang w:val="mt-MT"/>
        </w:rPr>
        <w:t xml:space="preserve">jispeċifika aħjar minn </w:t>
      </w:r>
      <w:r>
        <w:rPr>
          <w:rFonts w:cstheme="minorHAnsi"/>
          <w:i/>
          <w:iCs/>
          <w:lang w:val="mt-MT"/>
        </w:rPr>
        <w:t xml:space="preserve">Lq </w:t>
      </w:r>
      <w:r>
        <w:rPr>
          <w:rFonts w:cstheme="minorHAnsi"/>
          <w:lang w:val="mt-MT"/>
        </w:rPr>
        <w:t>(</w:t>
      </w:r>
      <w:r w:rsidR="00757709">
        <w:rPr>
          <w:rFonts w:cstheme="minorHAnsi"/>
          <w:lang w:val="mt-MT"/>
        </w:rPr>
        <w:t xml:space="preserve">cfr 6:21) li x-xenqa hija dik imsemmija mis-Salmista (107:5.9), jiġifieri x-xenqa, it-tfixxija għal Alla, għad-don u </w:t>
      </w:r>
      <w:r w:rsidR="006778AA">
        <w:rPr>
          <w:rFonts w:cstheme="minorHAnsi"/>
          <w:lang w:val="mt-MT"/>
        </w:rPr>
        <w:t>għal</w:t>
      </w:r>
      <w:r w:rsidR="00757709">
        <w:rPr>
          <w:rFonts w:cstheme="minorHAnsi"/>
          <w:lang w:val="mt-MT"/>
        </w:rPr>
        <w:t xml:space="preserve">l-grazzja tiegħu li timla l-qalb tal-bniedem, li ssir ukoll impenn biex il-ġustizzja tal-Mulej tgħammar fuq l-art (cfr </w:t>
      </w:r>
      <w:r w:rsidR="00757709">
        <w:rPr>
          <w:rFonts w:cstheme="minorHAnsi"/>
          <w:i/>
          <w:iCs/>
          <w:lang w:val="mt-MT"/>
        </w:rPr>
        <w:t xml:space="preserve">Mt </w:t>
      </w:r>
      <w:r w:rsidR="00757709">
        <w:rPr>
          <w:rFonts w:cstheme="minorHAnsi"/>
          <w:lang w:val="mt-MT"/>
        </w:rPr>
        <w:t xml:space="preserve">6:33; </w:t>
      </w:r>
      <w:r w:rsidR="00757709">
        <w:rPr>
          <w:rFonts w:cstheme="minorHAnsi"/>
          <w:i/>
          <w:iCs/>
          <w:lang w:val="mt-MT"/>
        </w:rPr>
        <w:t xml:space="preserve">S </w:t>
      </w:r>
      <w:r w:rsidR="00757709">
        <w:rPr>
          <w:rFonts w:cstheme="minorHAnsi"/>
          <w:lang w:val="mt-MT"/>
        </w:rPr>
        <w:t xml:space="preserve">42:2-3; </w:t>
      </w:r>
      <w:r w:rsidR="00757709">
        <w:rPr>
          <w:rFonts w:cstheme="minorHAnsi"/>
          <w:i/>
          <w:iCs/>
          <w:lang w:val="mt-MT"/>
        </w:rPr>
        <w:t xml:space="preserve">Is </w:t>
      </w:r>
      <w:r w:rsidR="00757709">
        <w:rPr>
          <w:rFonts w:cstheme="minorHAnsi"/>
          <w:lang w:val="mt-MT"/>
        </w:rPr>
        <w:t xml:space="preserve">55:1-2). </w:t>
      </w:r>
      <w:r w:rsidR="0060184D">
        <w:rPr>
          <w:rFonts w:cstheme="minorHAnsi"/>
          <w:lang w:val="mt-MT"/>
        </w:rPr>
        <w:t>Id-dixxiplu għandu jkun dak il-</w:t>
      </w:r>
      <w:r w:rsidR="0060184D">
        <w:rPr>
          <w:rFonts w:ascii="Times New Roman" w:hAnsi="Times New Roman" w:cs="Times New Roman"/>
          <w:lang w:val="mt-MT"/>
        </w:rPr>
        <w:t>«</w:t>
      </w:r>
      <w:r w:rsidR="0060184D">
        <w:rPr>
          <w:rFonts w:cstheme="minorHAnsi"/>
          <w:i/>
          <w:iCs/>
          <w:lang w:val="mt-MT"/>
        </w:rPr>
        <w:t>vir desideriorum</w:t>
      </w:r>
      <w:r w:rsidR="0060184D">
        <w:rPr>
          <w:rFonts w:ascii="Times New Roman" w:hAnsi="Times New Roman" w:cs="Times New Roman"/>
          <w:lang w:val="mt-MT"/>
        </w:rPr>
        <w:t>»</w:t>
      </w:r>
      <w:r w:rsidR="0060184D">
        <w:rPr>
          <w:rFonts w:cstheme="minorHAnsi"/>
          <w:i/>
          <w:iCs/>
          <w:lang w:val="mt-MT"/>
        </w:rPr>
        <w:t xml:space="preserve"> </w:t>
      </w:r>
      <w:r w:rsidR="0060184D">
        <w:rPr>
          <w:rFonts w:cstheme="minorHAnsi"/>
          <w:lang w:val="mt-MT"/>
        </w:rPr>
        <w:t xml:space="preserve">(kif isejjaħ Gabrijel lil Danjel; </w:t>
      </w:r>
      <w:r w:rsidR="0060184D">
        <w:rPr>
          <w:rFonts w:cstheme="minorHAnsi"/>
          <w:i/>
          <w:iCs/>
          <w:lang w:val="mt-MT"/>
        </w:rPr>
        <w:t xml:space="preserve">Dan </w:t>
      </w:r>
      <w:r w:rsidR="0060184D">
        <w:rPr>
          <w:rFonts w:cstheme="minorHAnsi"/>
          <w:lang w:val="mt-MT"/>
        </w:rPr>
        <w:t>9:23 [Vulgata]), li jfittex il-ġustizzja vera, li jqiegħed lilu nnifsu f’mixja lejn verità aktar profonda, li ma jikkuntentax ruħu b’għarfien superfiċjali. Huwa l-bniedem tal-</w:t>
      </w:r>
      <w:r w:rsidR="0060184D">
        <w:rPr>
          <w:rFonts w:cstheme="minorHAnsi"/>
          <w:i/>
          <w:iCs/>
          <w:lang w:val="mt-MT"/>
        </w:rPr>
        <w:t>qalb li ma tistrieħx</w:t>
      </w:r>
      <w:r w:rsidR="0060184D">
        <w:rPr>
          <w:rFonts w:cstheme="minorHAnsi"/>
          <w:lang w:val="mt-MT"/>
        </w:rPr>
        <w:t xml:space="preserve"> (</w:t>
      </w:r>
      <w:r w:rsidR="0060184D" w:rsidRPr="0060184D">
        <w:rPr>
          <w:rFonts w:cstheme="minorHAnsi"/>
          <w:i/>
          <w:iCs/>
          <w:lang w:val="mt-MT"/>
        </w:rPr>
        <w:t>cor irriquietum</w:t>
      </w:r>
      <w:r w:rsidR="0060184D">
        <w:rPr>
          <w:rFonts w:cstheme="minorHAnsi"/>
          <w:lang w:val="mt-MT"/>
        </w:rPr>
        <w:t>), li jimxi f’dik it-triq li tintemm fi Kristu Ġesù, li waħdu jimla (</w:t>
      </w:r>
      <w:r w:rsidR="006778AA">
        <w:rPr>
          <w:rFonts w:cstheme="minorHAnsi"/>
          <w:lang w:val="mt-MT"/>
        </w:rPr>
        <w:t>i</w:t>
      </w:r>
      <w:r w:rsidR="0060184D">
        <w:rPr>
          <w:rFonts w:cstheme="minorHAnsi"/>
          <w:lang w:val="mt-MT"/>
        </w:rPr>
        <w:t>x</w:t>
      </w:r>
      <w:r w:rsidR="006778AA">
        <w:rPr>
          <w:rFonts w:cstheme="minorHAnsi"/>
          <w:lang w:val="mt-MT"/>
        </w:rPr>
        <w:t>a</w:t>
      </w:r>
      <w:r w:rsidR="0060184D">
        <w:rPr>
          <w:rFonts w:cstheme="minorHAnsi"/>
          <w:lang w:val="mt-MT"/>
        </w:rPr>
        <w:t xml:space="preserve">bba’) </w:t>
      </w:r>
      <w:r w:rsidR="006778AA">
        <w:rPr>
          <w:rFonts w:cstheme="minorHAnsi"/>
          <w:lang w:val="mt-MT"/>
        </w:rPr>
        <w:t>lill-</w:t>
      </w:r>
      <w:r w:rsidR="0060184D">
        <w:rPr>
          <w:rFonts w:cstheme="minorHAnsi"/>
          <w:lang w:val="mt-MT"/>
        </w:rPr>
        <w:t xml:space="preserve">qalb tiegħu (cfr </w:t>
      </w:r>
      <w:r w:rsidR="0060184D">
        <w:rPr>
          <w:rFonts w:cstheme="minorHAnsi"/>
          <w:i/>
          <w:iCs/>
          <w:lang w:val="mt-MT"/>
        </w:rPr>
        <w:t xml:space="preserve">Ġw </w:t>
      </w:r>
      <w:r w:rsidR="0060184D">
        <w:rPr>
          <w:rFonts w:cstheme="minorHAnsi"/>
          <w:lang w:val="mt-MT"/>
        </w:rPr>
        <w:t>14:6). “Li nfittxu b’ġuħ u għatx kbir il-ġustizzja, din hi l-qdusija” (GE 79).</w:t>
      </w:r>
    </w:p>
    <w:p w14:paraId="4BE29DA3" w14:textId="021B2202" w:rsidR="0060184D" w:rsidRDefault="00514D56" w:rsidP="00850F5A">
      <w:pPr>
        <w:jc w:val="both"/>
        <w:rPr>
          <w:rFonts w:cstheme="minorHAnsi"/>
          <w:b/>
          <w:bCs/>
          <w:lang w:val="mt-MT"/>
        </w:rPr>
      </w:pPr>
      <w:r>
        <w:rPr>
          <w:rFonts w:cstheme="minorHAnsi"/>
          <w:b/>
          <w:bCs/>
          <w:lang w:val="mt-MT"/>
        </w:rPr>
        <w:t>Henjin dawk li jħennu, għax huma jsibu l-ħniena.</w:t>
      </w:r>
    </w:p>
    <w:p w14:paraId="2D5FEC25" w14:textId="77777777" w:rsidR="00FE658F" w:rsidRDefault="00514D56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Il-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ħniena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 xml:space="preserve"> hi attribut ta’ Alla 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li jagħder u jħenn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 xml:space="preserve"> (</w:t>
      </w:r>
      <w:r>
        <w:rPr>
          <w:rFonts w:cstheme="minorHAnsi"/>
          <w:i/>
          <w:iCs/>
          <w:lang w:val="mt-MT"/>
        </w:rPr>
        <w:t xml:space="preserve">Eż </w:t>
      </w:r>
      <w:r>
        <w:rPr>
          <w:rFonts w:cstheme="minorHAnsi"/>
          <w:lang w:val="mt-MT"/>
        </w:rPr>
        <w:t>34:6) u li jistenna mingħand dawk li jsibu l-ħniena biex huma wkoll iħennu, għax hu ħniena jrid, mhux sagrifiċċju</w:t>
      </w:r>
      <w:r w:rsidR="00FE658F">
        <w:rPr>
          <w:rFonts w:cstheme="minorHAnsi"/>
          <w:lang w:val="mt-MT"/>
        </w:rPr>
        <w:t xml:space="preserve">: </w:t>
      </w:r>
      <w:r w:rsidR="00FE658F">
        <w:rPr>
          <w:rFonts w:ascii="Times New Roman" w:hAnsi="Times New Roman" w:cs="Times New Roman"/>
          <w:lang w:val="mt-MT"/>
        </w:rPr>
        <w:t>«</w:t>
      </w:r>
      <w:r w:rsidR="00FE658F">
        <w:rPr>
          <w:rFonts w:cstheme="minorHAnsi"/>
          <w:lang w:val="mt-MT"/>
        </w:rPr>
        <w:t>Ħennu, bħalma hu ħanin Missierkom</w:t>
      </w:r>
      <w:r w:rsidR="00FE658F">
        <w:rPr>
          <w:rFonts w:ascii="Times New Roman" w:hAnsi="Times New Roman" w:cs="Times New Roman"/>
          <w:lang w:val="mt-MT"/>
        </w:rPr>
        <w:t>»</w:t>
      </w:r>
      <w:r w:rsidR="00FE658F">
        <w:rPr>
          <w:rFonts w:cstheme="minorHAnsi"/>
          <w:lang w:val="mt-MT"/>
        </w:rPr>
        <w:t xml:space="preserve"> (</w:t>
      </w:r>
      <w:r w:rsidR="00FE658F">
        <w:rPr>
          <w:rFonts w:cstheme="minorHAnsi"/>
          <w:i/>
          <w:iCs/>
          <w:lang w:val="mt-MT"/>
        </w:rPr>
        <w:t xml:space="preserve">Lq </w:t>
      </w:r>
      <w:r w:rsidR="00FE658F">
        <w:rPr>
          <w:rFonts w:cstheme="minorHAnsi"/>
          <w:iCs/>
          <w:lang w:val="mt-MT"/>
        </w:rPr>
        <w:t xml:space="preserve">6:36; </w:t>
      </w:r>
      <w:r w:rsidR="00FE658F">
        <w:rPr>
          <w:rFonts w:cstheme="minorHAnsi"/>
          <w:lang w:val="mt-MT"/>
        </w:rPr>
        <w:t xml:space="preserve">cfr </w:t>
      </w:r>
      <w:r w:rsidR="00FE658F">
        <w:rPr>
          <w:rFonts w:cstheme="minorHAnsi"/>
          <w:i/>
          <w:iCs/>
          <w:lang w:val="mt-MT"/>
        </w:rPr>
        <w:t xml:space="preserve">Ħos </w:t>
      </w:r>
      <w:r w:rsidR="00FE658F">
        <w:rPr>
          <w:rFonts w:cstheme="minorHAnsi"/>
          <w:lang w:val="mt-MT"/>
        </w:rPr>
        <w:t xml:space="preserve">6:6; </w:t>
      </w:r>
      <w:r w:rsidR="00FE658F">
        <w:rPr>
          <w:rFonts w:cstheme="minorHAnsi"/>
          <w:i/>
          <w:iCs/>
          <w:lang w:val="mt-MT"/>
        </w:rPr>
        <w:t xml:space="preserve">Mt </w:t>
      </w:r>
      <w:r w:rsidR="00FE658F">
        <w:rPr>
          <w:rFonts w:cstheme="minorHAnsi"/>
          <w:lang w:val="mt-MT"/>
        </w:rPr>
        <w:t>9:13; 12:7)</w:t>
      </w:r>
      <w:r>
        <w:rPr>
          <w:rFonts w:cstheme="minorHAnsi"/>
          <w:lang w:val="mt-MT"/>
        </w:rPr>
        <w:t>.</w:t>
      </w:r>
      <w:r w:rsidR="00FE658F">
        <w:rPr>
          <w:rFonts w:cstheme="minorHAnsi"/>
          <w:lang w:val="mt-MT"/>
        </w:rPr>
        <w:t xml:space="preserve"> Aktar kemm id-dixxiplu jsir jixbah lil Missier fil-ħniena, aktar jiftaħ qalbu għad-don tal-ħniena li terfgħu u ssalvah (cfr </w:t>
      </w:r>
      <w:r w:rsidR="00FE658F">
        <w:rPr>
          <w:rFonts w:cstheme="minorHAnsi"/>
          <w:i/>
          <w:iCs/>
          <w:lang w:val="mt-MT"/>
        </w:rPr>
        <w:t xml:space="preserve">Mt </w:t>
      </w:r>
      <w:r w:rsidR="00FE658F">
        <w:rPr>
          <w:rFonts w:cstheme="minorHAnsi"/>
          <w:lang w:val="mt-MT"/>
        </w:rPr>
        <w:t xml:space="preserve">6:11-12.14-15; </w:t>
      </w:r>
      <w:r w:rsidR="00FE658F">
        <w:rPr>
          <w:rFonts w:cstheme="minorHAnsi"/>
          <w:i/>
          <w:iCs/>
          <w:lang w:val="mt-MT"/>
        </w:rPr>
        <w:t xml:space="preserve">Kol </w:t>
      </w:r>
      <w:r w:rsidR="00FE658F">
        <w:rPr>
          <w:rFonts w:cstheme="minorHAnsi"/>
          <w:lang w:val="mt-MT"/>
        </w:rPr>
        <w:t xml:space="preserve">3:13; </w:t>
      </w:r>
      <w:r w:rsidR="00FE658F">
        <w:rPr>
          <w:rFonts w:cstheme="minorHAnsi"/>
          <w:i/>
          <w:iCs/>
          <w:lang w:val="mt-MT"/>
        </w:rPr>
        <w:t xml:space="preserve">Ġak </w:t>
      </w:r>
      <w:r w:rsidR="00FE658F">
        <w:rPr>
          <w:rFonts w:cstheme="minorHAnsi"/>
          <w:lang w:val="mt-MT"/>
        </w:rPr>
        <w:t>5:9). “Li nħarsu u nġibu ruħna bi ħniena, din hi l-qdusija” (GE 82).</w:t>
      </w:r>
    </w:p>
    <w:p w14:paraId="2C6A4D81" w14:textId="77777777" w:rsidR="00FE658F" w:rsidRDefault="00FE658F" w:rsidP="00514D56">
      <w:pPr>
        <w:jc w:val="both"/>
        <w:rPr>
          <w:rFonts w:cstheme="minorHAnsi"/>
          <w:lang w:val="mt-MT"/>
        </w:rPr>
      </w:pPr>
      <w:r>
        <w:rPr>
          <w:rFonts w:cstheme="minorHAnsi"/>
          <w:b/>
          <w:bCs/>
          <w:lang w:val="mt-MT"/>
        </w:rPr>
        <w:lastRenderedPageBreak/>
        <w:t>Henjin dawk li huma safja f’qalbhom, għax huma jaraw ’l Alla.</w:t>
      </w:r>
    </w:p>
    <w:p w14:paraId="2A32143E" w14:textId="58CC8EA7" w:rsidR="002C2C1F" w:rsidRDefault="00FE658F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Is-safa tal-qalb mhijiex biss ta’ natura sesswali-kultwali jew il-virtù tas-sinċerità, imma wkoll dik li </w:t>
      </w:r>
      <w:r w:rsidR="006778AA">
        <w:rPr>
          <w:rFonts w:cstheme="minorHAnsi"/>
          <w:lang w:val="mt-MT"/>
        </w:rPr>
        <w:t xml:space="preserve">għax </w:t>
      </w:r>
      <w:r>
        <w:rPr>
          <w:rFonts w:cstheme="minorHAnsi"/>
          <w:lang w:val="mt-MT"/>
        </w:rPr>
        <w:t xml:space="preserve">miftuħa għad-dawl li jkeċċi d-dlamijiet (cfr </w:t>
      </w:r>
      <w:r>
        <w:rPr>
          <w:rFonts w:cstheme="minorHAnsi"/>
          <w:i/>
          <w:iCs/>
          <w:lang w:val="mt-MT"/>
        </w:rPr>
        <w:t xml:space="preserve">Lq </w:t>
      </w:r>
      <w:r>
        <w:rPr>
          <w:rFonts w:cstheme="minorHAnsi"/>
          <w:lang w:val="mt-MT"/>
        </w:rPr>
        <w:t>1:79), iseħħilha tilqa’ d-don tal-grazzja</w:t>
      </w:r>
      <w:r w:rsidR="000C794E">
        <w:rPr>
          <w:rFonts w:cstheme="minorHAnsi"/>
          <w:lang w:val="mt-MT"/>
        </w:rPr>
        <w:t xml:space="preserve"> u bħala </w:t>
      </w:r>
      <w:r w:rsidR="000C794E">
        <w:rPr>
          <w:rFonts w:ascii="Times New Roman" w:hAnsi="Times New Roman" w:cs="Times New Roman"/>
          <w:lang w:val="mt-MT"/>
        </w:rPr>
        <w:t>«</w:t>
      </w:r>
      <w:r w:rsidR="000C794E">
        <w:rPr>
          <w:rFonts w:cstheme="minorHAnsi"/>
          <w:lang w:val="mt-MT"/>
        </w:rPr>
        <w:t>qalb waħda</w:t>
      </w:r>
      <w:r w:rsidR="000C794E">
        <w:rPr>
          <w:rFonts w:ascii="Times New Roman" w:hAnsi="Times New Roman" w:cs="Times New Roman"/>
          <w:lang w:val="mt-MT"/>
        </w:rPr>
        <w:t>»</w:t>
      </w:r>
      <w:r w:rsidR="000C794E">
        <w:rPr>
          <w:rFonts w:cstheme="minorHAnsi"/>
          <w:lang w:val="mt-MT"/>
        </w:rPr>
        <w:t xml:space="preserve"> (</w:t>
      </w:r>
      <w:r w:rsidR="000C794E">
        <w:rPr>
          <w:rFonts w:cstheme="minorHAnsi"/>
          <w:i/>
          <w:iCs/>
          <w:lang w:val="mt-MT"/>
        </w:rPr>
        <w:t xml:space="preserve">S </w:t>
      </w:r>
      <w:r w:rsidR="000C794E">
        <w:rPr>
          <w:rFonts w:cstheme="minorHAnsi"/>
          <w:lang w:val="mt-MT"/>
        </w:rPr>
        <w:t xml:space="preserve">86:11) tagħraf, tagħżel u twettaq b’mod armonjuż ir-rieda ta’ Alla (cfr </w:t>
      </w:r>
      <w:r w:rsidR="000C794E">
        <w:rPr>
          <w:rFonts w:cstheme="minorHAnsi"/>
          <w:i/>
          <w:iCs/>
          <w:lang w:val="mt-MT"/>
        </w:rPr>
        <w:t xml:space="preserve">Lq </w:t>
      </w:r>
      <w:r w:rsidR="000C794E">
        <w:rPr>
          <w:rFonts w:cstheme="minorHAnsi"/>
          <w:lang w:val="mt-MT"/>
        </w:rPr>
        <w:t>2:19). Il-</w:t>
      </w:r>
      <w:r w:rsidR="000C794E">
        <w:rPr>
          <w:rFonts w:ascii="Times New Roman" w:hAnsi="Times New Roman" w:cs="Times New Roman"/>
          <w:lang w:val="mt-MT"/>
        </w:rPr>
        <w:t>«</w:t>
      </w:r>
      <w:r w:rsidR="000C794E">
        <w:rPr>
          <w:rFonts w:cstheme="minorHAnsi"/>
          <w:lang w:val="mt-MT"/>
        </w:rPr>
        <w:t>qalb safja</w:t>
      </w:r>
      <w:r w:rsidR="000C794E">
        <w:rPr>
          <w:rFonts w:ascii="Times New Roman" w:hAnsi="Times New Roman" w:cs="Times New Roman"/>
          <w:lang w:val="mt-MT"/>
        </w:rPr>
        <w:t>»</w:t>
      </w:r>
      <w:r w:rsidR="000C794E">
        <w:rPr>
          <w:rFonts w:cstheme="minorHAnsi"/>
          <w:lang w:val="mt-MT"/>
        </w:rPr>
        <w:t xml:space="preserve"> li tagħti aċċess għall-għamara ta’ Alla (</w:t>
      </w:r>
      <w:r w:rsidR="000C794E">
        <w:rPr>
          <w:rFonts w:cstheme="minorHAnsi"/>
          <w:i/>
          <w:iCs/>
          <w:lang w:val="mt-MT"/>
        </w:rPr>
        <w:t xml:space="preserve">S </w:t>
      </w:r>
      <w:r w:rsidR="000C794E">
        <w:rPr>
          <w:rFonts w:cstheme="minorHAnsi"/>
          <w:lang w:val="mt-MT"/>
        </w:rPr>
        <w:t xml:space="preserve">24:3), hija l-qalb integra, nieqsa mill-wiċċ b’ieħor, li tagħraf li s-safa vera mhijiex dik ritwali-esterna imma dik interjuri (cfr </w:t>
      </w:r>
      <w:r w:rsidR="000C794E">
        <w:rPr>
          <w:rFonts w:cstheme="minorHAnsi"/>
          <w:i/>
          <w:iCs/>
          <w:lang w:val="mt-MT"/>
        </w:rPr>
        <w:t>Mk</w:t>
      </w:r>
      <w:r w:rsidR="000C794E">
        <w:rPr>
          <w:rFonts w:cstheme="minorHAnsi"/>
          <w:lang w:val="mt-MT"/>
        </w:rPr>
        <w:t xml:space="preserve"> 7:21-23; </w:t>
      </w:r>
      <w:r w:rsidR="000C794E">
        <w:rPr>
          <w:rFonts w:cstheme="minorHAnsi"/>
          <w:i/>
          <w:iCs/>
          <w:lang w:val="mt-MT"/>
        </w:rPr>
        <w:t>Mt</w:t>
      </w:r>
      <w:r w:rsidR="000C794E">
        <w:rPr>
          <w:lang w:val="mt-MT"/>
        </w:rPr>
        <w:t xml:space="preserve"> 15:10-20;</w:t>
      </w:r>
      <w:r w:rsidR="000C794E">
        <w:rPr>
          <w:rFonts w:cstheme="minorHAnsi"/>
          <w:i/>
          <w:iCs/>
          <w:lang w:val="mt-MT"/>
        </w:rPr>
        <w:t xml:space="preserve"> </w:t>
      </w:r>
      <w:r w:rsidR="000C794E">
        <w:rPr>
          <w:rFonts w:cstheme="minorHAnsi"/>
          <w:lang w:val="mt-MT"/>
        </w:rPr>
        <w:t xml:space="preserve">23:27-28). Hija din il-qalb li tfieq mill-ebusija u ssir qalb tal-laħam (cfr </w:t>
      </w:r>
      <w:r w:rsidR="000C794E">
        <w:rPr>
          <w:rFonts w:cstheme="minorHAnsi"/>
          <w:i/>
          <w:iCs/>
          <w:lang w:val="mt-MT"/>
        </w:rPr>
        <w:t xml:space="preserve">Eżek </w:t>
      </w:r>
      <w:r w:rsidR="000C794E">
        <w:rPr>
          <w:rFonts w:cstheme="minorHAnsi"/>
          <w:lang w:val="mt-MT"/>
        </w:rPr>
        <w:t>36:26</w:t>
      </w:r>
      <w:r w:rsidR="002C2C1F">
        <w:rPr>
          <w:rFonts w:cstheme="minorHAnsi"/>
          <w:lang w:val="mt-MT"/>
        </w:rPr>
        <w:t xml:space="preserve">; </w:t>
      </w:r>
      <w:r w:rsidR="002C2C1F">
        <w:rPr>
          <w:rFonts w:cstheme="minorHAnsi"/>
          <w:i/>
          <w:iCs/>
          <w:lang w:val="mt-MT"/>
        </w:rPr>
        <w:t xml:space="preserve">S </w:t>
      </w:r>
      <w:r w:rsidR="002C2C1F">
        <w:rPr>
          <w:rFonts w:cstheme="minorHAnsi"/>
          <w:lang w:val="mt-MT"/>
        </w:rPr>
        <w:t xml:space="preserve">51:12), li ssir tixbah lil Kristu u tgħix għalih (cfr </w:t>
      </w:r>
      <w:r w:rsidR="002C2C1F">
        <w:rPr>
          <w:rFonts w:cstheme="minorHAnsi"/>
          <w:i/>
          <w:iCs/>
          <w:lang w:val="mt-MT"/>
        </w:rPr>
        <w:t xml:space="preserve">Fil </w:t>
      </w:r>
      <w:r w:rsidR="002C2C1F">
        <w:rPr>
          <w:rFonts w:cstheme="minorHAnsi"/>
          <w:lang w:val="mt-MT"/>
        </w:rPr>
        <w:t xml:space="preserve">2:5; </w:t>
      </w:r>
      <w:r w:rsidR="002C2C1F">
        <w:rPr>
          <w:rFonts w:cstheme="minorHAnsi"/>
          <w:i/>
          <w:iCs/>
          <w:lang w:val="mt-MT"/>
        </w:rPr>
        <w:t xml:space="preserve">Gal </w:t>
      </w:r>
      <w:r w:rsidR="002C2C1F">
        <w:rPr>
          <w:rFonts w:cstheme="minorHAnsi"/>
          <w:lang w:val="mt-MT"/>
        </w:rPr>
        <w:t xml:space="preserve">2:20). It-tisfija sseħħ permezz tal-imħabba ta’ Dak li tbaxxa biex jerfa’ lill-bniedem (cfr </w:t>
      </w:r>
      <w:r w:rsidR="002C2C1F">
        <w:rPr>
          <w:rFonts w:cstheme="minorHAnsi"/>
          <w:i/>
          <w:iCs/>
          <w:lang w:val="mt-MT"/>
        </w:rPr>
        <w:t xml:space="preserve">Fil </w:t>
      </w:r>
      <w:r w:rsidR="002C2C1F">
        <w:rPr>
          <w:rFonts w:cstheme="minorHAnsi"/>
          <w:lang w:val="mt-MT"/>
        </w:rPr>
        <w:t>2:6-9): “Il-qalb safja hija l-qalb li tħobb, li tmur fil-komunità tal-qadi u tal-ubbidjenza ma’ Ġesù Kristu” (</w:t>
      </w:r>
      <w:r w:rsidR="00092553">
        <w:rPr>
          <w:rFonts w:cstheme="minorHAnsi"/>
          <w:lang w:val="mt-MT"/>
        </w:rPr>
        <w:t>Rat-</w:t>
      </w:r>
      <w:r w:rsidR="002C2C1F">
        <w:rPr>
          <w:rFonts w:cstheme="minorHAnsi"/>
          <w:lang w:val="mt-MT"/>
        </w:rPr>
        <w:t xml:space="preserve">Ben XVI). “Li nżomm ’l qalbna safja minn dak kollu li jtappan l-imħabba, din hi l-qdusija” (GE 86). </w:t>
      </w:r>
    </w:p>
    <w:p w14:paraId="0B64FF3A" w14:textId="77777777" w:rsidR="00AF0FEB" w:rsidRDefault="00AF0FEB" w:rsidP="00514D56">
      <w:pPr>
        <w:jc w:val="both"/>
        <w:rPr>
          <w:rFonts w:cstheme="minorHAnsi"/>
          <w:b/>
          <w:bCs/>
          <w:lang w:val="mt-MT"/>
        </w:rPr>
      </w:pPr>
      <w:r>
        <w:rPr>
          <w:rFonts w:cstheme="minorHAnsi"/>
          <w:b/>
          <w:bCs/>
          <w:lang w:val="mt-MT"/>
        </w:rPr>
        <w:t>Henjin dawk li jġibu l-paċi, għax huma jissejħu wlied Alla.</w:t>
      </w:r>
    </w:p>
    <w:p w14:paraId="42AFDA05" w14:textId="40DD4341" w:rsidR="00040419" w:rsidRDefault="00011979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F’rabta mat-tieni beatitudni (v.4), dawk li jimxu fuq il-passi tal-Prinċep tas-sliem (cfr </w:t>
      </w:r>
      <w:r>
        <w:rPr>
          <w:rFonts w:cstheme="minorHAnsi"/>
          <w:i/>
          <w:iCs/>
          <w:lang w:val="mt-MT"/>
        </w:rPr>
        <w:t xml:space="preserve">Is </w:t>
      </w:r>
      <w:r>
        <w:rPr>
          <w:rFonts w:cstheme="minorHAnsi"/>
          <w:lang w:val="mt-MT"/>
        </w:rPr>
        <w:t xml:space="preserve">9:5; </w:t>
      </w:r>
      <w:r>
        <w:rPr>
          <w:rFonts w:cstheme="minorHAnsi"/>
          <w:i/>
          <w:iCs/>
          <w:lang w:val="mt-MT"/>
        </w:rPr>
        <w:t xml:space="preserve">2Kron </w:t>
      </w:r>
      <w:r>
        <w:rPr>
          <w:rFonts w:cstheme="minorHAnsi"/>
          <w:lang w:val="mt-MT"/>
        </w:rPr>
        <w:t xml:space="preserve">22:9-10), jiġifieri li jilqgħu l-paċi ta’ Dak li jħabbeb kollox miegħu (cfr </w:t>
      </w:r>
      <w:r>
        <w:rPr>
          <w:rFonts w:cstheme="minorHAnsi"/>
          <w:i/>
          <w:iCs/>
          <w:lang w:val="mt-MT"/>
        </w:rPr>
        <w:t xml:space="preserve">2Kor </w:t>
      </w:r>
      <w:r>
        <w:rPr>
          <w:rFonts w:cstheme="minorHAnsi"/>
          <w:lang w:val="mt-MT"/>
        </w:rPr>
        <w:t xml:space="preserve">5:19; </w:t>
      </w:r>
      <w:r>
        <w:rPr>
          <w:rFonts w:cstheme="minorHAnsi"/>
          <w:i/>
          <w:iCs/>
          <w:lang w:val="mt-MT"/>
        </w:rPr>
        <w:t xml:space="preserve">Mt </w:t>
      </w:r>
      <w:r>
        <w:rPr>
          <w:rFonts w:cstheme="minorHAnsi"/>
          <w:lang w:val="mt-MT"/>
        </w:rPr>
        <w:t>28:9), jissieħbu f’dan il-ministeru ta’ ħbiberija billi jwasslu l-paċi</w:t>
      </w:r>
      <w:r w:rsidR="00092553">
        <w:rPr>
          <w:rFonts w:cstheme="minorHAnsi"/>
          <w:lang w:val="mt-MT"/>
        </w:rPr>
        <w:t xml:space="preserve"> tal-Irxoxt</w:t>
      </w:r>
      <w:r>
        <w:rPr>
          <w:rFonts w:cstheme="minorHAnsi"/>
          <w:lang w:val="mt-MT"/>
        </w:rPr>
        <w:t xml:space="preserve"> lill-oħrajn (cfr </w:t>
      </w:r>
      <w:r>
        <w:rPr>
          <w:rFonts w:cstheme="minorHAnsi"/>
          <w:i/>
          <w:iCs/>
          <w:lang w:val="mt-MT"/>
        </w:rPr>
        <w:t xml:space="preserve">Lq </w:t>
      </w:r>
      <w:r>
        <w:rPr>
          <w:rFonts w:cstheme="minorHAnsi"/>
          <w:lang w:val="mt-MT"/>
        </w:rPr>
        <w:t xml:space="preserve">10:5). B’hekk ikunu 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jixbhu lil Alla, bħala wlied maħbuba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 xml:space="preserve"> (</w:t>
      </w:r>
      <w:r>
        <w:rPr>
          <w:rFonts w:cstheme="minorHAnsi"/>
          <w:i/>
          <w:iCs/>
          <w:lang w:val="mt-MT"/>
        </w:rPr>
        <w:t xml:space="preserve">Efes </w:t>
      </w:r>
      <w:r>
        <w:rPr>
          <w:rFonts w:cstheme="minorHAnsi"/>
          <w:lang w:val="mt-MT"/>
        </w:rPr>
        <w:t xml:space="preserve">5:1). </w:t>
      </w:r>
      <w:r w:rsidR="00040419">
        <w:rPr>
          <w:rFonts w:cstheme="minorHAnsi"/>
          <w:lang w:val="mt-MT"/>
        </w:rPr>
        <w:t>“Li niżirgħu l-paċi madwarna, din hi l-qdusija” (GE 89).</w:t>
      </w:r>
    </w:p>
    <w:p w14:paraId="79325255" w14:textId="77777777" w:rsidR="00040419" w:rsidRDefault="00040419" w:rsidP="00514D56">
      <w:pPr>
        <w:jc w:val="both"/>
        <w:rPr>
          <w:rFonts w:cstheme="minorHAnsi"/>
          <w:lang w:val="mt-MT"/>
        </w:rPr>
      </w:pPr>
      <w:r>
        <w:rPr>
          <w:rFonts w:cstheme="minorHAnsi"/>
          <w:b/>
          <w:bCs/>
          <w:lang w:val="mt-MT"/>
        </w:rPr>
        <w:t>Henjin dawk li huma ppersegwitati minħabba s-sewwa, għax tagħhom hija s-Saltna tas-Smewwiet.</w:t>
      </w:r>
    </w:p>
    <w:p w14:paraId="593091B1" w14:textId="5A24DAF2" w:rsidR="00040419" w:rsidRDefault="00040419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Ir-riferiment għas-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Saltna tas-Smewwiet</w:t>
      </w:r>
      <w:r>
        <w:rPr>
          <w:rFonts w:ascii="Times New Roman" w:hAnsi="Times New Roman" w:cs="Times New Roman"/>
          <w:lang w:val="mt-MT"/>
        </w:rPr>
        <w:t>»</w:t>
      </w:r>
      <w:r w:rsidR="00092553">
        <w:rPr>
          <w:rFonts w:ascii="Times New Roman" w:hAnsi="Times New Roman" w:cs="Times New Roman"/>
          <w:lang w:val="mt-MT"/>
        </w:rPr>
        <w:t>,</w:t>
      </w:r>
      <w:r>
        <w:rPr>
          <w:rFonts w:cstheme="minorHAnsi"/>
          <w:lang w:val="mt-MT"/>
        </w:rPr>
        <w:t xml:space="preserve"> kemm hawn u kemm fl-ewwel beatitudni (v.3)</w:t>
      </w:r>
      <w:r w:rsidR="00092553">
        <w:rPr>
          <w:rFonts w:cstheme="minorHAnsi"/>
          <w:lang w:val="mt-MT"/>
        </w:rPr>
        <w:t>,</w:t>
      </w:r>
      <w:r>
        <w:rPr>
          <w:rFonts w:cstheme="minorHAnsi"/>
          <w:lang w:val="mt-MT"/>
        </w:rPr>
        <w:t xml:space="preserve"> tindika l-istruttura letterarja msejħa </w:t>
      </w:r>
      <w:r>
        <w:rPr>
          <w:rFonts w:cstheme="minorHAnsi"/>
          <w:i/>
          <w:iCs/>
          <w:lang w:val="mt-MT"/>
        </w:rPr>
        <w:t>inklużjoni</w:t>
      </w:r>
      <w:r>
        <w:rPr>
          <w:rFonts w:cstheme="minorHAnsi"/>
          <w:lang w:val="mt-MT"/>
        </w:rPr>
        <w:t xml:space="preserve">. B’dan il-mod l-evanġelista jesprimi li l-beatitudnijiet kollha għandhom l-istess wegħda, dik tas-Saltna, fejn kull għadu jiġi meqrud (cfr </w:t>
      </w:r>
      <w:r>
        <w:rPr>
          <w:rFonts w:cstheme="minorHAnsi"/>
          <w:i/>
          <w:iCs/>
          <w:lang w:val="mt-MT"/>
        </w:rPr>
        <w:t xml:space="preserve">1Kor </w:t>
      </w:r>
      <w:r>
        <w:rPr>
          <w:rFonts w:cstheme="minorHAnsi"/>
          <w:lang w:val="mt-MT"/>
        </w:rPr>
        <w:t>15:26). Dawk li jibqgħu sħaħ fil-fedeltà tagħhom għal Kristu, li tana l-eżempju biex nimxu fuq il-passi tiegħu, u jsofru bis-sabar</w:t>
      </w:r>
      <w:r w:rsidR="00092553">
        <w:rPr>
          <w:rFonts w:cstheme="minorHAnsi"/>
          <w:lang w:val="mt-MT"/>
        </w:rPr>
        <w:t>,</w:t>
      </w:r>
      <w:r>
        <w:rPr>
          <w:rFonts w:cstheme="minorHAnsi"/>
          <w:lang w:val="mt-MT"/>
        </w:rPr>
        <w:t xml:space="preserve"> għad isaltn</w:t>
      </w:r>
      <w:r w:rsidR="00092553">
        <w:rPr>
          <w:rFonts w:cstheme="minorHAnsi"/>
          <w:lang w:val="mt-MT"/>
        </w:rPr>
        <w:t>u</w:t>
      </w:r>
      <w:r>
        <w:rPr>
          <w:rFonts w:cstheme="minorHAnsi"/>
          <w:lang w:val="mt-MT"/>
        </w:rPr>
        <w:t xml:space="preserve"> miegħu wkoll (cfr</w:t>
      </w:r>
      <w:r w:rsidR="00092553">
        <w:rPr>
          <w:rFonts w:cstheme="minorHAnsi"/>
          <w:lang w:val="mt-MT"/>
        </w:rPr>
        <w:t xml:space="preserve"> </w:t>
      </w:r>
      <w:r w:rsidR="00092553">
        <w:rPr>
          <w:rFonts w:cstheme="minorHAnsi"/>
          <w:i/>
          <w:iCs/>
          <w:lang w:val="mt-MT"/>
        </w:rPr>
        <w:t xml:space="preserve">1Pt </w:t>
      </w:r>
      <w:r w:rsidR="00092553">
        <w:rPr>
          <w:rFonts w:cstheme="minorHAnsi"/>
          <w:lang w:val="mt-MT"/>
        </w:rPr>
        <w:t>2:21-24</w:t>
      </w:r>
      <w:r w:rsidR="00092553">
        <w:rPr>
          <w:rFonts w:cstheme="minorHAnsi"/>
          <w:lang w:val="mt-MT"/>
        </w:rPr>
        <w:t>;</w:t>
      </w:r>
      <w:r>
        <w:rPr>
          <w:rFonts w:cstheme="minorHAnsi"/>
          <w:lang w:val="mt-MT"/>
        </w:rPr>
        <w:t xml:space="preserve"> </w:t>
      </w:r>
      <w:r>
        <w:rPr>
          <w:rFonts w:cstheme="minorHAnsi"/>
          <w:i/>
          <w:iCs/>
          <w:lang w:val="mt-MT"/>
        </w:rPr>
        <w:t xml:space="preserve">2Tim </w:t>
      </w:r>
      <w:r>
        <w:rPr>
          <w:rFonts w:cstheme="minorHAnsi"/>
          <w:lang w:val="mt-MT"/>
        </w:rPr>
        <w:t>2:12). “Li nilqgħu ta’ kuljum it-triq tal-Evanġelju minkejja l-problemi li toħolqilna, din hi l-qdusija” (GE 94).</w:t>
      </w:r>
    </w:p>
    <w:p w14:paraId="1031820A" w14:textId="77777777" w:rsidR="00040419" w:rsidRDefault="00040419" w:rsidP="00514D56">
      <w:pPr>
        <w:jc w:val="both"/>
        <w:rPr>
          <w:rFonts w:cstheme="minorHAnsi"/>
          <w:b/>
          <w:bCs/>
          <w:lang w:val="mt-MT"/>
        </w:rPr>
      </w:pPr>
      <w:r>
        <w:rPr>
          <w:rFonts w:cstheme="minorHAnsi"/>
          <w:b/>
          <w:bCs/>
          <w:lang w:val="mt-MT"/>
        </w:rPr>
        <w:t>Henjin intom, meta jgħajrukom u jippersegwitawkom u jaqilgħu kull xorta ta’ ħażen u gideb kontra tagħkom minħabba fija. Ifirħu u thennew, għax ħlaskom kbir fis-smewwiet.</w:t>
      </w:r>
    </w:p>
    <w:p w14:paraId="6CEB257B" w14:textId="15298468" w:rsidR="00F65708" w:rsidRDefault="00B555C5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Dawn il-versi jfissru b’forma oħra l-beatitudni ta’ qabilha. Hawn Ġesù jitkellem fit-tieni persuna plural (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intom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>) hekk li minn ton universali, id-diskors jassumi ton aktar personali u konkret. Dak li jagħti sens u dawl lill-</w:t>
      </w:r>
      <w:r w:rsidR="00092553">
        <w:rPr>
          <w:rFonts w:cstheme="minorHAnsi"/>
          <w:lang w:val="mt-MT"/>
        </w:rPr>
        <w:t>ħajja</w:t>
      </w:r>
      <w:r>
        <w:rPr>
          <w:rFonts w:cstheme="minorHAnsi"/>
          <w:lang w:val="mt-MT"/>
        </w:rPr>
        <w:t xml:space="preserve"> tad-dixxiplu huwa li kollox jingħax </w:t>
      </w:r>
      <w:r>
        <w:rPr>
          <w:rFonts w:ascii="Times New Roman" w:hAnsi="Times New Roman" w:cs="Times New Roman"/>
          <w:lang w:val="mt-MT"/>
        </w:rPr>
        <w:t>«</w:t>
      </w:r>
      <w:r>
        <w:rPr>
          <w:rFonts w:cstheme="minorHAnsi"/>
          <w:lang w:val="mt-MT"/>
        </w:rPr>
        <w:t>minħabba fija</w:t>
      </w:r>
      <w:r>
        <w:rPr>
          <w:rFonts w:ascii="Times New Roman" w:hAnsi="Times New Roman" w:cs="Times New Roman"/>
          <w:lang w:val="mt-MT"/>
        </w:rPr>
        <w:t>»</w:t>
      </w:r>
      <w:r>
        <w:rPr>
          <w:rFonts w:cstheme="minorHAnsi"/>
          <w:lang w:val="mt-MT"/>
        </w:rPr>
        <w:t xml:space="preserve"> - hi meħtieġa t-tweġiba personali (u l-adeżjoni personali) għall-Imgħallem (cfr </w:t>
      </w:r>
      <w:r>
        <w:rPr>
          <w:rFonts w:cstheme="minorHAnsi"/>
          <w:i/>
          <w:iCs/>
          <w:lang w:val="mt-MT"/>
        </w:rPr>
        <w:t xml:space="preserve">Mt </w:t>
      </w:r>
      <w:r>
        <w:rPr>
          <w:rFonts w:cstheme="minorHAnsi"/>
          <w:lang w:val="mt-MT"/>
        </w:rPr>
        <w:t xml:space="preserve">16:15; </w:t>
      </w:r>
      <w:r>
        <w:rPr>
          <w:rFonts w:cstheme="minorHAnsi"/>
          <w:i/>
          <w:iCs/>
          <w:lang w:val="mt-MT"/>
        </w:rPr>
        <w:t xml:space="preserve">Ġw </w:t>
      </w:r>
      <w:r>
        <w:rPr>
          <w:rFonts w:cstheme="minorHAnsi"/>
          <w:lang w:val="mt-MT"/>
        </w:rPr>
        <w:t>21:17-19). Ġesù mhux biss huwa Alla-magħmul-bniedem li jinkarna fih il-beatitudnijiet kollha; huwa l-għan, iċ-ċentru u l-għajn tal-ħajja t-tajba</w:t>
      </w:r>
      <w:r w:rsidR="00092553">
        <w:rPr>
          <w:rFonts w:cstheme="minorHAnsi"/>
          <w:lang w:val="mt-MT"/>
        </w:rPr>
        <w:t xml:space="preserve"> u </w:t>
      </w:r>
      <w:r>
        <w:rPr>
          <w:rFonts w:cstheme="minorHAnsi"/>
          <w:lang w:val="mt-MT"/>
        </w:rPr>
        <w:t xml:space="preserve">hienja tal-Vanġelu. Din ir-rabta ma’ Kristu ġġib magħha ferħ u hena ta’ min diġà minn issa </w:t>
      </w:r>
      <w:r w:rsidR="00092553">
        <w:rPr>
          <w:rFonts w:cstheme="minorHAnsi"/>
          <w:lang w:val="mt-MT"/>
        </w:rPr>
        <w:t xml:space="preserve">jduq </w:t>
      </w:r>
      <w:r>
        <w:rPr>
          <w:rFonts w:cstheme="minorHAnsi"/>
          <w:lang w:val="mt-MT"/>
        </w:rPr>
        <w:t xml:space="preserve">dak li </w:t>
      </w:r>
      <w:r w:rsidR="00092553">
        <w:rPr>
          <w:rFonts w:cstheme="minorHAnsi"/>
          <w:lang w:val="mt-MT"/>
        </w:rPr>
        <w:t>għad</w:t>
      </w:r>
      <w:r>
        <w:rPr>
          <w:rFonts w:cstheme="minorHAnsi"/>
          <w:lang w:val="mt-MT"/>
        </w:rPr>
        <w:t xml:space="preserve"> </w:t>
      </w:r>
      <w:r w:rsidR="00092553">
        <w:rPr>
          <w:rFonts w:cstheme="minorHAnsi"/>
          <w:lang w:val="mt-MT"/>
        </w:rPr>
        <w:t>iġarrab fih</w:t>
      </w:r>
      <w:r>
        <w:rPr>
          <w:rFonts w:cstheme="minorHAnsi"/>
          <w:lang w:val="mt-MT"/>
        </w:rPr>
        <w:t xml:space="preserve"> </w:t>
      </w:r>
      <w:r w:rsidR="00F65708">
        <w:rPr>
          <w:rFonts w:cstheme="minorHAnsi"/>
          <w:lang w:val="mt-MT"/>
        </w:rPr>
        <w:t xml:space="preserve">meta għad jerġa’ jiġi – dakinhar </w:t>
      </w:r>
      <w:r w:rsidR="00F65708">
        <w:rPr>
          <w:rFonts w:ascii="Times New Roman" w:hAnsi="Times New Roman" w:cs="Times New Roman"/>
          <w:lang w:val="mt-MT"/>
        </w:rPr>
        <w:t>«</w:t>
      </w:r>
      <w:r w:rsidR="00F65708">
        <w:rPr>
          <w:rFonts w:cstheme="minorHAnsi"/>
          <w:lang w:val="mt-MT"/>
        </w:rPr>
        <w:t>aħna nkunu bħalu, għax narawh kif inhu</w:t>
      </w:r>
      <w:r w:rsidR="00F65708">
        <w:rPr>
          <w:rFonts w:ascii="Times New Roman" w:hAnsi="Times New Roman" w:cs="Times New Roman"/>
          <w:lang w:val="mt-MT"/>
        </w:rPr>
        <w:t>»</w:t>
      </w:r>
      <w:r w:rsidR="00F65708">
        <w:rPr>
          <w:rFonts w:cstheme="minorHAnsi"/>
          <w:lang w:val="mt-MT"/>
        </w:rPr>
        <w:t xml:space="preserve"> (</w:t>
      </w:r>
      <w:r w:rsidR="00F65708">
        <w:rPr>
          <w:rFonts w:cstheme="minorHAnsi"/>
          <w:i/>
          <w:iCs/>
          <w:lang w:val="mt-MT"/>
        </w:rPr>
        <w:t>1Ġw</w:t>
      </w:r>
      <w:r w:rsidR="00F65708">
        <w:rPr>
          <w:rFonts w:cstheme="minorHAnsi"/>
          <w:lang w:val="mt-MT"/>
        </w:rPr>
        <w:t xml:space="preserve"> 3:2; cfr </w:t>
      </w:r>
      <w:r w:rsidR="00F65708">
        <w:rPr>
          <w:rFonts w:cstheme="minorHAnsi"/>
          <w:i/>
          <w:iCs/>
          <w:lang w:val="mt-MT"/>
        </w:rPr>
        <w:t xml:space="preserve">Lq </w:t>
      </w:r>
      <w:r w:rsidR="00F65708">
        <w:rPr>
          <w:rFonts w:cstheme="minorHAnsi"/>
          <w:lang w:val="mt-MT"/>
        </w:rPr>
        <w:t xml:space="preserve">1:28.45.47). </w:t>
      </w:r>
    </w:p>
    <w:p w14:paraId="74C9402D" w14:textId="77777777" w:rsidR="00A17C61" w:rsidRDefault="00A17C61" w:rsidP="00514D56">
      <w:pPr>
        <w:jc w:val="both"/>
        <w:rPr>
          <w:rFonts w:cstheme="minorHAnsi"/>
          <w:lang w:val="mt-MT"/>
        </w:rPr>
      </w:pPr>
    </w:p>
    <w:p w14:paraId="2C2FE950" w14:textId="77777777" w:rsidR="00F65708" w:rsidRDefault="00F65708" w:rsidP="00514D56">
      <w:pPr>
        <w:jc w:val="both"/>
        <w:rPr>
          <w:rFonts w:cstheme="minorHAnsi"/>
          <w:b/>
          <w:bCs/>
          <w:lang w:val="mt-MT"/>
        </w:rPr>
      </w:pPr>
      <w:r>
        <w:rPr>
          <w:rFonts w:cstheme="minorHAnsi"/>
          <w:b/>
          <w:bCs/>
          <w:lang w:val="mt-MT"/>
        </w:rPr>
        <w:t>Għar-riflessjoni</w:t>
      </w:r>
    </w:p>
    <w:p w14:paraId="3155F048" w14:textId="77777777" w:rsidR="00F65708" w:rsidRDefault="00F65708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Min jaqra t-test ta’ Mattew b’attenzjoni, jinduna li l-beatitudnijiet huma bħal bijografija interna moħbija ta’ Ġesù, bħal tpinġija tal-figura tiegħu. Hu, li ma għandux fejn imidd rasu (cfr </w:t>
      </w:r>
      <w:r>
        <w:rPr>
          <w:rFonts w:cstheme="minorHAnsi"/>
          <w:i/>
          <w:iCs/>
          <w:lang w:val="mt-MT"/>
        </w:rPr>
        <w:t xml:space="preserve">Mt </w:t>
      </w:r>
      <w:r>
        <w:rPr>
          <w:rFonts w:cstheme="minorHAnsi"/>
          <w:lang w:val="mt-MT"/>
        </w:rPr>
        <w:t xml:space="preserve">8:20), huwa l-fqir veru; hu, li jista’ jgħid fuqu nnifsu: ejjew għandi għax jien ta’ qalb ħelwa u umli (cfr </w:t>
      </w:r>
      <w:r>
        <w:rPr>
          <w:rFonts w:cstheme="minorHAnsi"/>
          <w:i/>
          <w:iCs/>
          <w:lang w:val="mt-MT"/>
        </w:rPr>
        <w:t xml:space="preserve">Mt </w:t>
      </w:r>
      <w:r>
        <w:rPr>
          <w:rFonts w:cstheme="minorHAnsi"/>
          <w:lang w:val="mt-MT"/>
        </w:rPr>
        <w:t xml:space="preserve">11:29), hu tabilħaqq ta’ qalb ħelwa; huwa dak li qalbu safja u għalhekk dejjem jara lil Alla. Huwa dak li jġib il-paċi, huwa dak li jbati għar-rieda ta’ Alla. Fil-beatitudnijiet jidher il-misteru nnifsu ta’ Kristu u huma jsejħulna biex nidħlu fix-xirka ma’ Kristu. Imma sewwasew minħabba fil-karattru Kristoloġiku moħbi tagħhom, il-beatitudnijiet huma </w:t>
      </w:r>
      <w:r>
        <w:rPr>
          <w:rFonts w:cstheme="minorHAnsi"/>
          <w:lang w:val="mt-MT"/>
        </w:rPr>
        <w:lastRenderedPageBreak/>
        <w:t>wkoll sinjali li juru t-triq għall-Knisja, li jeħtieġ tara fihom is-sura tal-qjies tagħha, sinjali tat-triq għall-mixja wara Ġesù li jinteressaw lil kull wieħed li jemmen, għalkemm b’mod differenti skont il-kotra tas-sejħat.</w:t>
      </w:r>
    </w:p>
    <w:p w14:paraId="15EAF01E" w14:textId="77777777" w:rsidR="00A17C61" w:rsidRPr="00A17C61" w:rsidRDefault="00F65708" w:rsidP="00A17C61">
      <w:pPr>
        <w:spacing w:after="0"/>
        <w:jc w:val="right"/>
        <w:rPr>
          <w:rFonts w:cstheme="minorHAnsi"/>
          <w:i/>
          <w:iCs/>
          <w:sz w:val="20"/>
          <w:szCs w:val="20"/>
          <w:lang w:val="mt-MT"/>
        </w:rPr>
      </w:pPr>
      <w:r w:rsidRPr="00A17C61">
        <w:rPr>
          <w:rFonts w:cstheme="minorHAnsi"/>
          <w:sz w:val="20"/>
          <w:szCs w:val="20"/>
          <w:lang w:val="mt-MT"/>
        </w:rPr>
        <w:t xml:space="preserve">Joseph Ratzinger – Benedittu XVI, </w:t>
      </w:r>
      <w:r w:rsidRPr="00A17C61">
        <w:rPr>
          <w:rFonts w:cstheme="minorHAnsi"/>
          <w:i/>
          <w:iCs/>
          <w:sz w:val="20"/>
          <w:szCs w:val="20"/>
          <w:lang w:val="mt-MT"/>
        </w:rPr>
        <w:t xml:space="preserve">Ġesù ta’ Nazaret </w:t>
      </w:r>
    </w:p>
    <w:p w14:paraId="447B8DC0" w14:textId="0F3C4335" w:rsidR="00B555C5" w:rsidRPr="00A17C61" w:rsidRDefault="00F65708" w:rsidP="00A17C61">
      <w:pPr>
        <w:spacing w:after="0"/>
        <w:jc w:val="right"/>
        <w:rPr>
          <w:rFonts w:cstheme="minorHAnsi"/>
          <w:sz w:val="20"/>
          <w:szCs w:val="20"/>
          <w:lang w:val="mt-MT"/>
        </w:rPr>
      </w:pPr>
      <w:r w:rsidRPr="00A17C61">
        <w:rPr>
          <w:rFonts w:cstheme="minorHAnsi"/>
          <w:sz w:val="20"/>
          <w:szCs w:val="20"/>
          <w:lang w:val="mt-MT"/>
        </w:rPr>
        <w:t xml:space="preserve">[Mill-Magħmudija sat-Trasfigurazzjoni], Malta 2007, 92-93. </w:t>
      </w:r>
      <w:r w:rsidRPr="00A17C61">
        <w:rPr>
          <w:rFonts w:cstheme="minorHAnsi"/>
          <w:i/>
          <w:iCs/>
          <w:sz w:val="20"/>
          <w:szCs w:val="20"/>
          <w:lang w:val="mt-MT"/>
        </w:rPr>
        <w:t xml:space="preserve"> </w:t>
      </w:r>
    </w:p>
    <w:p w14:paraId="65F44512" w14:textId="0F88D411" w:rsidR="00514D56" w:rsidRPr="000C794E" w:rsidRDefault="00040419" w:rsidP="00514D56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  </w:t>
      </w:r>
      <w:r w:rsidR="00011979">
        <w:rPr>
          <w:rFonts w:cstheme="minorHAnsi"/>
          <w:lang w:val="mt-MT"/>
        </w:rPr>
        <w:t xml:space="preserve"> </w:t>
      </w:r>
      <w:r w:rsidR="002C2C1F">
        <w:rPr>
          <w:rFonts w:cstheme="minorHAnsi"/>
          <w:lang w:val="mt-MT"/>
        </w:rPr>
        <w:t xml:space="preserve"> </w:t>
      </w:r>
    </w:p>
    <w:sectPr w:rsidR="00514D56" w:rsidRPr="000C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2D"/>
    <w:rsid w:val="00011979"/>
    <w:rsid w:val="000144F2"/>
    <w:rsid w:val="00040419"/>
    <w:rsid w:val="000666AC"/>
    <w:rsid w:val="00092553"/>
    <w:rsid w:val="000A7AC3"/>
    <w:rsid w:val="000B2D45"/>
    <w:rsid w:val="000C794E"/>
    <w:rsid w:val="001B0FB2"/>
    <w:rsid w:val="002B6A03"/>
    <w:rsid w:val="002B7569"/>
    <w:rsid w:val="002C2C1F"/>
    <w:rsid w:val="00331523"/>
    <w:rsid w:val="0033660E"/>
    <w:rsid w:val="00416B6E"/>
    <w:rsid w:val="00420C8C"/>
    <w:rsid w:val="00514D56"/>
    <w:rsid w:val="005221CE"/>
    <w:rsid w:val="005F4DF2"/>
    <w:rsid w:val="0060184D"/>
    <w:rsid w:val="006778AA"/>
    <w:rsid w:val="00757709"/>
    <w:rsid w:val="00850F5A"/>
    <w:rsid w:val="008B250F"/>
    <w:rsid w:val="00946509"/>
    <w:rsid w:val="009A7B66"/>
    <w:rsid w:val="00A17C61"/>
    <w:rsid w:val="00A7492D"/>
    <w:rsid w:val="00AF0FEB"/>
    <w:rsid w:val="00B555C5"/>
    <w:rsid w:val="00B61330"/>
    <w:rsid w:val="00D01228"/>
    <w:rsid w:val="00E252EE"/>
    <w:rsid w:val="00F65708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B788"/>
  <w15:chartTrackingRefBased/>
  <w15:docId w15:val="{639051FC-76AB-424B-9C81-5445599D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12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66"/>
    <w:rPr>
      <w:rFonts w:ascii="Segoe UI" w:hAnsi="Segoe UI" w:cs="Segoe UI"/>
      <w:sz w:val="18"/>
      <w:szCs w:val="18"/>
    </w:rPr>
  </w:style>
  <w:style w:type="paragraph" w:customStyle="1" w:styleId="q">
    <w:name w:val="q"/>
    <w:basedOn w:val="Normal"/>
    <w:rsid w:val="009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erse-span">
    <w:name w:val="verse-span"/>
    <w:basedOn w:val="DefaultParagraphFont"/>
    <w:rsid w:val="009A7B66"/>
  </w:style>
  <w:style w:type="character" w:customStyle="1" w:styleId="uni">
    <w:name w:val="uni"/>
    <w:basedOn w:val="DefaultParagraphFont"/>
    <w:rsid w:val="00D01228"/>
  </w:style>
  <w:style w:type="character" w:styleId="Hyperlink">
    <w:name w:val="Hyperlink"/>
    <w:basedOn w:val="DefaultParagraphFont"/>
    <w:uiPriority w:val="99"/>
    <w:unhideWhenUsed/>
    <w:rsid w:val="00D0122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22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unih">
    <w:name w:val="unih"/>
    <w:basedOn w:val="DefaultParagraphFont"/>
    <w:rsid w:val="00D0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AF67-49CE-4463-9323-42FCC48B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11</cp:revision>
  <dcterms:created xsi:type="dcterms:W3CDTF">2020-10-26T07:41:00Z</dcterms:created>
  <dcterms:modified xsi:type="dcterms:W3CDTF">2020-10-26T15:58:00Z</dcterms:modified>
</cp:coreProperties>
</file>