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50D7" w14:textId="77777777" w:rsidR="003E3A91" w:rsidRPr="00927FBD" w:rsidRDefault="003E3A91" w:rsidP="005565E3">
      <w:pPr>
        <w:pStyle w:val="NoSpacing"/>
        <w:jc w:val="center"/>
        <w:rPr>
          <w:sz w:val="24"/>
        </w:rPr>
      </w:pPr>
    </w:p>
    <w:p w14:paraId="79EA4CBA" w14:textId="77777777" w:rsidR="00024DE1" w:rsidRPr="005565E3" w:rsidRDefault="00927FBD" w:rsidP="005565E3">
      <w:pPr>
        <w:pStyle w:val="NoSpacing"/>
        <w:jc w:val="center"/>
        <w:rPr>
          <w:rFonts w:ascii="Cambria" w:hAnsi="Cambria" w:cs="Aharoni"/>
          <w:bCs/>
          <w:sz w:val="24"/>
          <w:szCs w:val="8"/>
          <w:lang w:val="it-IT"/>
        </w:rPr>
      </w:pPr>
      <w:r w:rsidRPr="005565E3">
        <w:rPr>
          <w:rFonts w:ascii="Cambria" w:hAnsi="Cambria" w:cs="Aharoni"/>
          <w:bCs/>
          <w:sz w:val="24"/>
          <w:szCs w:val="8"/>
          <w:lang w:val="it-IT"/>
        </w:rPr>
        <w:t>“</w:t>
      </w:r>
      <w:r w:rsidR="001D2E1A" w:rsidRPr="005565E3">
        <w:rPr>
          <w:rFonts w:ascii="Cambria" w:hAnsi="Cambria" w:cs="Aharoni"/>
          <w:bCs/>
          <w:sz w:val="24"/>
          <w:szCs w:val="8"/>
          <w:lang w:val="it-IT"/>
        </w:rPr>
        <w:t>Aqdef ’il barra fil-fond</w:t>
      </w:r>
      <w:r w:rsidRPr="005565E3">
        <w:rPr>
          <w:rFonts w:ascii="Cambria" w:hAnsi="Cambria" w:cs="Aharoni"/>
          <w:bCs/>
          <w:sz w:val="24"/>
          <w:szCs w:val="8"/>
          <w:lang w:val="it-IT"/>
        </w:rPr>
        <w:t>”</w:t>
      </w:r>
    </w:p>
    <w:p w14:paraId="2C8E68E4" w14:textId="77777777" w:rsidR="003E3A91" w:rsidRPr="005565E3" w:rsidRDefault="001D2E1A" w:rsidP="005565E3">
      <w:pPr>
        <w:pStyle w:val="NoSpacing"/>
        <w:jc w:val="center"/>
        <w:rPr>
          <w:rFonts w:ascii="Cambria" w:hAnsi="Cambria" w:cs="Aharoni"/>
          <w:bCs/>
          <w:sz w:val="24"/>
          <w:szCs w:val="8"/>
          <w:lang w:val="it-IT"/>
        </w:rPr>
      </w:pPr>
      <w:r w:rsidRPr="005565E3">
        <w:rPr>
          <w:rFonts w:ascii="Cambria" w:hAnsi="Cambria" w:cs="Aharoni"/>
          <w:bCs/>
          <w:sz w:val="24"/>
          <w:szCs w:val="8"/>
          <w:lang w:val="it-IT"/>
        </w:rPr>
        <w:t>(Lq 5:4)</w:t>
      </w:r>
    </w:p>
    <w:p w14:paraId="6E5ACD44" w14:textId="77777777" w:rsidR="009B08F7" w:rsidRPr="00927FBD" w:rsidRDefault="009B08F7" w:rsidP="005565E3">
      <w:pPr>
        <w:pStyle w:val="NoSpacing"/>
        <w:jc w:val="center"/>
        <w:rPr>
          <w:b/>
          <w:sz w:val="56"/>
        </w:rPr>
      </w:pPr>
    </w:p>
    <w:p w14:paraId="2C818CC3" w14:textId="77777777" w:rsidR="00BC76B9" w:rsidRPr="005565E3" w:rsidRDefault="00BC76B9" w:rsidP="005565E3">
      <w:pPr>
        <w:pStyle w:val="NoSpacing"/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5565E3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0101CD6A" w14:textId="77777777" w:rsidR="00BC76B9" w:rsidRPr="00927FBD" w:rsidRDefault="00BC76B9" w:rsidP="005565E3">
      <w:pPr>
        <w:pStyle w:val="NoSpacing"/>
        <w:jc w:val="center"/>
        <w:rPr>
          <w:b/>
          <w:sz w:val="24"/>
        </w:rPr>
      </w:pPr>
    </w:p>
    <w:p w14:paraId="3D32144E" w14:textId="77777777" w:rsidR="006D0F07" w:rsidRPr="00927FBD" w:rsidRDefault="006D0F07" w:rsidP="005565E3">
      <w:pPr>
        <w:pStyle w:val="NoSpacing"/>
        <w:jc w:val="center"/>
        <w:rPr>
          <w:b/>
          <w:sz w:val="44"/>
        </w:rPr>
      </w:pPr>
    </w:p>
    <w:p w14:paraId="06BDC670" w14:textId="381C58C5" w:rsidR="001D2E1A" w:rsidRPr="005565E3" w:rsidRDefault="005565E3" w:rsidP="005565E3">
      <w:pPr>
        <w:jc w:val="center"/>
        <w:rPr>
          <w:rFonts w:ascii="Cambria" w:eastAsiaTheme="minorHAnsi" w:hAnsi="Cambria" w:cstheme="minorBidi"/>
          <w:b/>
          <w:sz w:val="52"/>
          <w:szCs w:val="25"/>
        </w:rPr>
      </w:pPr>
      <w:r>
        <w:rPr>
          <w:rFonts w:ascii="Cambria" w:eastAsiaTheme="minorHAnsi" w:hAnsi="Cambria" w:cstheme="minorBidi"/>
          <w:b/>
          <w:sz w:val="52"/>
          <w:szCs w:val="25"/>
          <w:lang w:val="en-GB"/>
        </w:rPr>
        <w:t>Is-</w:t>
      </w:r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6</w:t>
      </w:r>
      <w:r w:rsidR="003E3A91" w:rsidRPr="005565E3">
        <w:rPr>
          <w:rFonts w:ascii="Cambria" w:eastAsiaTheme="minorHAnsi" w:hAnsi="Cambria" w:cstheme="minorBidi"/>
          <w:b/>
          <w:sz w:val="52"/>
          <w:szCs w:val="25"/>
        </w:rPr>
        <w:t xml:space="preserve"> Ħadd </w:t>
      </w:r>
      <w:proofErr w:type="spellStart"/>
      <w:r w:rsidR="003E3A91" w:rsidRPr="005565E3">
        <w:rPr>
          <w:rFonts w:ascii="Cambria" w:eastAsiaTheme="minorHAnsi" w:hAnsi="Cambria" w:cstheme="minorBidi"/>
          <w:b/>
          <w:sz w:val="52"/>
          <w:szCs w:val="25"/>
        </w:rPr>
        <w:t>ta</w:t>
      </w:r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ż</w:t>
      </w:r>
      <w:proofErr w:type="spellEnd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-</w:t>
      </w:r>
      <w:r>
        <w:rPr>
          <w:rFonts w:ascii="Cambria" w:eastAsiaTheme="minorHAnsi" w:hAnsi="Cambria" w:cstheme="minorBidi"/>
          <w:b/>
          <w:sz w:val="52"/>
          <w:szCs w:val="25"/>
          <w:lang w:val="en-GB"/>
        </w:rPr>
        <w:t>Ż</w:t>
      </w:r>
      <w:proofErr w:type="spellStart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mien</w:t>
      </w:r>
      <w:proofErr w:type="spellEnd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 xml:space="preserve"> </w:t>
      </w:r>
      <w:r>
        <w:rPr>
          <w:rFonts w:ascii="Cambria" w:eastAsiaTheme="minorHAnsi" w:hAnsi="Cambria" w:cstheme="minorBidi"/>
          <w:b/>
          <w:sz w:val="52"/>
          <w:szCs w:val="25"/>
          <w:lang w:val="en-GB"/>
        </w:rPr>
        <w:t>ta’ M</w:t>
      </w:r>
      <w:proofErr w:type="spellStart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atul</w:t>
      </w:r>
      <w:proofErr w:type="spellEnd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 xml:space="preserve"> is-</w:t>
      </w:r>
      <w:r>
        <w:rPr>
          <w:rFonts w:ascii="Cambria" w:eastAsiaTheme="minorHAnsi" w:hAnsi="Cambria" w:cstheme="minorBidi"/>
          <w:b/>
          <w:sz w:val="52"/>
          <w:szCs w:val="25"/>
          <w:lang w:val="en-GB"/>
        </w:rPr>
        <w:t>S</w:t>
      </w:r>
      <w:proofErr w:type="spellStart"/>
      <w:r w:rsidR="00AC5425" w:rsidRPr="005565E3">
        <w:rPr>
          <w:rFonts w:ascii="Cambria" w:eastAsiaTheme="minorHAnsi" w:hAnsi="Cambria" w:cstheme="minorBidi"/>
          <w:b/>
          <w:sz w:val="52"/>
          <w:szCs w:val="25"/>
        </w:rPr>
        <w:t>ena</w:t>
      </w:r>
      <w:proofErr w:type="spellEnd"/>
    </w:p>
    <w:p w14:paraId="39727122" w14:textId="77777777" w:rsidR="00BC76B9" w:rsidRPr="005565E3" w:rsidRDefault="00BC76B9" w:rsidP="005565E3">
      <w:pPr>
        <w:jc w:val="center"/>
        <w:rPr>
          <w:rFonts w:ascii="Cambria" w:eastAsiaTheme="minorHAnsi" w:hAnsi="Cambria" w:cstheme="minorBidi"/>
          <w:b/>
          <w:sz w:val="52"/>
          <w:szCs w:val="25"/>
        </w:rPr>
      </w:pPr>
      <w:r w:rsidRPr="005565E3">
        <w:rPr>
          <w:rFonts w:ascii="Cambria" w:eastAsiaTheme="minorHAnsi" w:hAnsi="Cambria" w:cstheme="minorBidi"/>
          <w:b/>
          <w:sz w:val="52"/>
          <w:szCs w:val="25"/>
        </w:rPr>
        <w:t>Sena A</w:t>
      </w:r>
      <w:bookmarkStart w:id="0" w:name="_GoBack"/>
      <w:bookmarkEnd w:id="0"/>
    </w:p>
    <w:p w14:paraId="766AF2E6" w14:textId="77777777" w:rsidR="00BC76B9" w:rsidRPr="00F516D5" w:rsidRDefault="00BC76B9" w:rsidP="005565E3">
      <w:pPr>
        <w:pStyle w:val="NoSpacing"/>
        <w:spacing w:line="360" w:lineRule="auto"/>
        <w:rPr>
          <w:b/>
          <w:sz w:val="48"/>
        </w:rPr>
      </w:pPr>
    </w:p>
    <w:p w14:paraId="7FF561AE" w14:textId="77777777" w:rsidR="00BC76B9" w:rsidRPr="00927FBD" w:rsidRDefault="008700CD" w:rsidP="005565E3">
      <w:pPr>
        <w:spacing w:before="30" w:after="30"/>
        <w:ind w:left="150" w:right="375"/>
        <w:jc w:val="center"/>
        <w:rPr>
          <w:b/>
          <w:sz w:val="36"/>
        </w:rPr>
      </w:pPr>
      <w:r w:rsidRPr="005565E3">
        <w:rPr>
          <w:rFonts w:ascii="Cambria" w:eastAsiaTheme="minorHAnsi" w:hAnsi="Cambria" w:cstheme="minorBidi"/>
          <w:b/>
          <w:sz w:val="36"/>
          <w:szCs w:val="25"/>
        </w:rPr>
        <w:t>Mt</w:t>
      </w:r>
      <w:r w:rsidR="009B08F7" w:rsidRPr="00927FBD">
        <w:rPr>
          <w:b/>
          <w:sz w:val="36"/>
        </w:rPr>
        <w:t xml:space="preserve"> </w:t>
      </w:r>
      <w:r w:rsidR="00AC5425" w:rsidRPr="00927FBD">
        <w:rPr>
          <w:b/>
          <w:sz w:val="36"/>
        </w:rPr>
        <w:t>5</w:t>
      </w:r>
      <w:r w:rsidR="00F516D5">
        <w:rPr>
          <w:b/>
          <w:sz w:val="36"/>
        </w:rPr>
        <w:t>:</w:t>
      </w:r>
      <w:r w:rsidR="00AC5425" w:rsidRPr="00927FBD">
        <w:rPr>
          <w:b/>
          <w:sz w:val="36"/>
        </w:rPr>
        <w:t>17-37</w:t>
      </w:r>
    </w:p>
    <w:p w14:paraId="03B1416E" w14:textId="77777777" w:rsidR="009B08F7" w:rsidRPr="00927FBD" w:rsidRDefault="009B08F7" w:rsidP="005565E3">
      <w:pPr>
        <w:pStyle w:val="NoSpacing"/>
        <w:jc w:val="center"/>
        <w:rPr>
          <w:b/>
          <w:sz w:val="40"/>
        </w:rPr>
      </w:pPr>
    </w:p>
    <w:p w14:paraId="4B52356C" w14:textId="77777777" w:rsidR="005565E3" w:rsidRDefault="005565E3" w:rsidP="00F63810">
      <w:pPr>
        <w:pStyle w:val="NoSpacing"/>
        <w:jc w:val="both"/>
        <w:rPr>
          <w:b/>
          <w:sz w:val="24"/>
        </w:rPr>
      </w:pPr>
    </w:p>
    <w:p w14:paraId="6AECE144" w14:textId="162CAF6A" w:rsidR="00602959" w:rsidRPr="005565E3" w:rsidRDefault="00602959" w:rsidP="00F63810">
      <w:pPr>
        <w:pStyle w:val="NoSpacing"/>
        <w:jc w:val="both"/>
        <w:rPr>
          <w:rFonts w:asciiTheme="majorHAnsi" w:hAnsiTheme="majorHAnsi"/>
          <w:b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sz w:val="24"/>
          <w:szCs w:val="24"/>
          <w:lang w:eastAsia="en-GB"/>
        </w:rPr>
        <w:t>v.17-20: (Ġesù qal lid-dixxipli tiegħu:) </w:t>
      </w:r>
      <w:r w:rsidR="009B5420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Pr="005565E3">
        <w:rPr>
          <w:rFonts w:asciiTheme="majorHAnsi" w:hAnsiTheme="majorHAnsi"/>
          <w:b/>
          <w:sz w:val="24"/>
          <w:szCs w:val="24"/>
          <w:lang w:eastAsia="en-GB"/>
        </w:rPr>
        <w:t>Xejn taħsbu li ġejt inwaqqa’ l-Liġi jew il-Profeti; jiena ma ġejtx biex inwaqqagħhom, iżda biex inwassalhom għall-milja tagħhom. Tassew ngħidilkom, li sa ma jkunu għaddew is-sema u l-art anqas l-iżgħar ittra jew tikka waħda mil-Liġi ma titneħħa sa ma jkun seħħ kollox. Jekk mela xi ħadd iġib fix-xejn wieħed mill-iżgħar minn dawn il-kmandamenti u jgħallem lin-nies biex jagħmlu l-istess, dan jissejjaħ l-iżgħar fis-Saltna tas-Smewwiet. Imma min iħarishom u jgħallimhom, dan kbir jissejjaħ fis-Saltna tas-Smewwiet. Ngħidilkom li, jekk il-ħajja tajba tagħkom ma tkunx ħafna aħjar minn dik tal-kittieba u l-Fariżej, ma tidħlux fis-Saltna tas-Smewwiet.</w:t>
      </w:r>
    </w:p>
    <w:p w14:paraId="1C8AE584" w14:textId="77777777" w:rsidR="00602959" w:rsidRPr="005565E3" w:rsidRDefault="00602959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1793BD84" w14:textId="77777777" w:rsidR="008417BF" w:rsidRPr="005565E3" w:rsidRDefault="0044074C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sz w:val="24"/>
          <w:szCs w:val="24"/>
          <w:lang w:eastAsia="en-GB"/>
        </w:rPr>
        <w:t>Il-Liġi u l-Profeti jirrappreżentaw ir-Rivelazzjoni ta’ Alla fl-Antik Testment.</w:t>
      </w:r>
      <w:r w:rsidR="00CD7DA0" w:rsidRPr="005565E3">
        <w:rPr>
          <w:rFonts w:asciiTheme="majorHAnsi" w:hAnsiTheme="majorHAnsi"/>
          <w:sz w:val="24"/>
          <w:szCs w:val="24"/>
          <w:lang w:eastAsia="en-GB"/>
        </w:rPr>
        <w:t xml:space="preserve"> I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r-rivelazzjoni </w:t>
      </w:r>
      <w:r w:rsidR="0066032E" w:rsidRPr="005565E3">
        <w:rPr>
          <w:rFonts w:asciiTheme="majorHAnsi" w:hAnsiTheme="majorHAnsi"/>
          <w:sz w:val="24"/>
          <w:szCs w:val="24"/>
          <w:lang w:eastAsia="en-GB"/>
        </w:rPr>
        <w:t>gradwali u storika tal-Missier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tilħaq il-qofol tagħha</w:t>
      </w:r>
      <w:r w:rsidR="00CD7DA0" w:rsidRPr="005565E3">
        <w:rPr>
          <w:rFonts w:asciiTheme="majorHAnsi" w:hAnsiTheme="majorHAnsi"/>
          <w:sz w:val="24"/>
          <w:szCs w:val="24"/>
          <w:lang w:eastAsia="en-GB"/>
        </w:rPr>
        <w:t xml:space="preserve"> fi Kristu. F</w:t>
      </w:r>
      <w:r w:rsidRPr="005565E3">
        <w:rPr>
          <w:rFonts w:asciiTheme="majorHAnsi" w:hAnsiTheme="majorHAnsi"/>
          <w:sz w:val="24"/>
          <w:szCs w:val="24"/>
          <w:lang w:eastAsia="en-GB"/>
        </w:rPr>
        <w:t>i Kristu, il-Liġi u l-Profeti jsibu t-tifsira sħiħa tagħhom</w:t>
      </w:r>
      <w:r w:rsidR="00CD7DA0" w:rsidRPr="005565E3">
        <w:rPr>
          <w:rFonts w:asciiTheme="majorHAnsi" w:hAnsiTheme="majorHAnsi"/>
          <w:sz w:val="24"/>
          <w:szCs w:val="24"/>
          <w:lang w:eastAsia="en-GB"/>
        </w:rPr>
        <w:t>; f</w:t>
      </w:r>
      <w:r w:rsidR="00334B0D" w:rsidRPr="005565E3">
        <w:rPr>
          <w:rFonts w:asciiTheme="majorHAnsi" w:hAnsiTheme="majorHAnsi"/>
          <w:sz w:val="24"/>
          <w:szCs w:val="24"/>
          <w:lang w:eastAsia="en-GB"/>
        </w:rPr>
        <w:t>i Kristu, il-wegħdiet imħabbra jitwettqu għax “Alla ma jreġġax lura d-doni u s-sejħa tiegħu” (Rum 11:29). Anke jekk dan iseħħ mhux kif jistennew il-bnedmin (Mt 22:29).</w:t>
      </w:r>
    </w:p>
    <w:p w14:paraId="19DA2C26" w14:textId="77777777" w:rsidR="00CD7DA0" w:rsidRPr="005565E3" w:rsidRDefault="0066032E" w:rsidP="008417BF">
      <w:pPr>
        <w:pStyle w:val="NoSpacing"/>
        <w:ind w:firstLine="720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sz w:val="24"/>
          <w:szCs w:val="24"/>
          <w:lang w:eastAsia="en-GB"/>
        </w:rPr>
        <w:t xml:space="preserve">Bħal Abraham, </w:t>
      </w:r>
      <w:r w:rsidR="008417BF" w:rsidRPr="005565E3">
        <w:rPr>
          <w:rFonts w:asciiTheme="majorHAnsi" w:hAnsiTheme="majorHAnsi"/>
          <w:sz w:val="24"/>
          <w:szCs w:val="24"/>
          <w:lang w:eastAsia="en-GB"/>
        </w:rPr>
        <w:t xml:space="preserve">Il-Liġi u l-Profeti </w:t>
      </w:r>
      <w:r w:rsidRPr="005565E3">
        <w:rPr>
          <w:rFonts w:asciiTheme="majorHAnsi" w:hAnsiTheme="majorHAnsi"/>
          <w:sz w:val="24"/>
          <w:szCs w:val="24"/>
          <w:lang w:eastAsia="en-GB"/>
        </w:rPr>
        <w:t>kienu jħarsu ’l quddiem bil-ferħ għall-jum tal-Mulej (Ġw 8:56). Il-Liġi u l-Profeti kellhom funzjoni pedagoġika, minħabba d-dgħufija tal-bniedem li, għad li jwiegħ</w:t>
      </w:r>
      <w:r w:rsidR="00CD7DA0" w:rsidRPr="005565E3">
        <w:rPr>
          <w:rFonts w:asciiTheme="majorHAnsi" w:hAnsiTheme="majorHAnsi"/>
          <w:sz w:val="24"/>
          <w:szCs w:val="24"/>
          <w:lang w:eastAsia="en-GB"/>
        </w:rPr>
        <w:t>ed, ma jżommx il-kelma mogħtija –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</w:t>
      </w:r>
      <w:r w:rsidR="00927FBD" w:rsidRPr="005565E3">
        <w:rPr>
          <w:rFonts w:asciiTheme="majorHAnsi" w:hAnsiTheme="majorHAnsi" w:cs="Lucida Sans Unicode"/>
          <w:sz w:val="24"/>
          <w:szCs w:val="24"/>
        </w:rPr>
        <w:t>“</w:t>
      </w:r>
      <w:r w:rsidRPr="005565E3">
        <w:rPr>
          <w:rFonts w:asciiTheme="majorHAnsi" w:hAnsiTheme="majorHAnsi" w:cs="Lucida Sans Unicode"/>
          <w:sz w:val="24"/>
          <w:szCs w:val="24"/>
        </w:rPr>
        <w:t>Kull ma qalilna l-Mulej nagħmluh</w:t>
      </w:r>
      <w:r w:rsidR="00927FBD" w:rsidRPr="005565E3">
        <w:rPr>
          <w:rFonts w:asciiTheme="majorHAnsi" w:hAnsiTheme="majorHAnsi" w:cs="Lucida Sans Unicode"/>
          <w:sz w:val="24"/>
          <w:szCs w:val="24"/>
        </w:rPr>
        <w:t>”</w:t>
      </w:r>
      <w:r w:rsidR="00F63810" w:rsidRPr="005565E3">
        <w:rPr>
          <w:rFonts w:asciiTheme="majorHAnsi" w:hAnsiTheme="majorHAnsi" w:cs="Lucida Sans Unicode"/>
          <w:sz w:val="24"/>
          <w:szCs w:val="24"/>
        </w:rPr>
        <w:t xml:space="preserve"> (Eż 24:3)</w:t>
      </w:r>
      <w:r w:rsidR="00CD7DA0" w:rsidRPr="005565E3">
        <w:rPr>
          <w:rFonts w:asciiTheme="majorHAnsi" w:hAnsiTheme="majorHAnsi" w:cs="Lucida Sans Unicode"/>
          <w:sz w:val="24"/>
          <w:szCs w:val="24"/>
        </w:rPr>
        <w:t xml:space="preserve"> –</w:t>
      </w:r>
      <w:r w:rsidR="00F63810" w:rsidRPr="005565E3">
        <w:rPr>
          <w:rFonts w:asciiTheme="majorHAnsi" w:hAnsiTheme="majorHAnsi" w:cs="Lucida Sans Unicode"/>
          <w:sz w:val="24"/>
          <w:szCs w:val="24"/>
        </w:rPr>
        <w:t xml:space="preserve">, għax hu poplu li jersaq lejn Alla bil-fomm u x-xufftejn biss, imma qalbu ’il bogħod minn Alla (Is 29:13). </w:t>
      </w:r>
      <w:r w:rsidR="0044074C" w:rsidRPr="005565E3">
        <w:rPr>
          <w:rFonts w:asciiTheme="majorHAnsi" w:hAnsiTheme="majorHAnsi"/>
          <w:sz w:val="24"/>
          <w:szCs w:val="24"/>
          <w:lang w:eastAsia="en-GB"/>
        </w:rPr>
        <w:t xml:space="preserve">Ġesù ġie jeħlisna mill-jasar </w:t>
      </w:r>
      <w:r w:rsidRPr="005565E3">
        <w:rPr>
          <w:rFonts w:asciiTheme="majorHAnsi" w:hAnsiTheme="majorHAnsi"/>
          <w:sz w:val="24"/>
          <w:szCs w:val="24"/>
          <w:lang w:eastAsia="en-GB"/>
        </w:rPr>
        <w:t>tad</w:t>
      </w:r>
      <w:r w:rsidR="0044074C" w:rsidRPr="005565E3">
        <w:rPr>
          <w:rFonts w:asciiTheme="majorHAnsi" w:hAnsiTheme="majorHAnsi"/>
          <w:sz w:val="24"/>
          <w:szCs w:val="24"/>
          <w:lang w:eastAsia="en-GB"/>
        </w:rPr>
        <w:t>-dnub</w:t>
      </w:r>
      <w:r w:rsidR="00CD7DA0" w:rsidRPr="005565E3">
        <w:rPr>
          <w:rFonts w:asciiTheme="majorHAnsi" w:hAnsiTheme="majorHAnsi"/>
          <w:sz w:val="24"/>
          <w:szCs w:val="24"/>
          <w:lang w:eastAsia="en-GB"/>
        </w:rPr>
        <w:t xml:space="preserve"> u jagħtina l-ħelsien ta’ wlied Alla (Rum 8:21)</w:t>
      </w:r>
      <w:r w:rsidR="0044074C" w:rsidRPr="005565E3">
        <w:rPr>
          <w:rFonts w:asciiTheme="majorHAnsi" w:hAnsiTheme="majorHAnsi"/>
          <w:sz w:val="24"/>
          <w:szCs w:val="24"/>
          <w:lang w:eastAsia="en-GB"/>
        </w:rPr>
        <w:t>,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mhux billi jneħħi l-Liġi u l-Profeti, imma billi jwassalhom għall-milja tagħhom</w:t>
      </w:r>
      <w:r w:rsidR="0044074C" w:rsidRPr="005565E3">
        <w:rPr>
          <w:rFonts w:asciiTheme="majorHAnsi" w:hAnsiTheme="majorHAnsi"/>
          <w:sz w:val="24"/>
          <w:szCs w:val="24"/>
          <w:lang w:eastAsia="en-GB"/>
        </w:rPr>
        <w:t xml:space="preserve"> fih innifsu: </w:t>
      </w:r>
      <w:r w:rsidR="00927FBD" w:rsidRPr="005565E3">
        <w:rPr>
          <w:rFonts w:asciiTheme="majorHAnsi" w:hAnsiTheme="majorHAnsi"/>
          <w:sz w:val="24"/>
          <w:szCs w:val="24"/>
          <w:lang w:eastAsia="en-GB"/>
        </w:rPr>
        <w:t>“</w:t>
      </w:r>
      <w:r w:rsidR="0044074C" w:rsidRPr="005565E3">
        <w:rPr>
          <w:rFonts w:asciiTheme="majorHAnsi" w:hAnsiTheme="majorHAnsi"/>
          <w:sz w:val="24"/>
          <w:szCs w:val="24"/>
        </w:rPr>
        <w:t>Il-Liġi, mela, kienet tmexxina qisna tfal lejn Kristu, biex inkunu ġġustifikati permezz tal-fidi. Issa li l-fidi ġiet,</w:t>
      </w:r>
      <w:r w:rsidR="00CD7DA0" w:rsidRPr="005565E3">
        <w:rPr>
          <w:rFonts w:asciiTheme="majorHAnsi" w:hAnsiTheme="majorHAnsi"/>
          <w:sz w:val="24"/>
          <w:szCs w:val="24"/>
        </w:rPr>
        <w:t xml:space="preserve"> ma neħtiġux aktar min imexxina</w:t>
      </w:r>
      <w:r w:rsidR="00927FBD" w:rsidRPr="005565E3">
        <w:rPr>
          <w:rFonts w:asciiTheme="majorHAnsi" w:hAnsiTheme="majorHAnsi"/>
          <w:sz w:val="24"/>
          <w:szCs w:val="24"/>
        </w:rPr>
        <w:t>”</w:t>
      </w:r>
      <w:r w:rsidR="0044074C" w:rsidRPr="005565E3">
        <w:rPr>
          <w:rFonts w:asciiTheme="majorHAnsi" w:hAnsiTheme="majorHAnsi"/>
          <w:sz w:val="24"/>
          <w:szCs w:val="24"/>
        </w:rPr>
        <w:t xml:space="preserve"> (Gal:3:24s)</w:t>
      </w:r>
      <w:r w:rsidR="00334B0D" w:rsidRPr="005565E3">
        <w:rPr>
          <w:rFonts w:asciiTheme="majorHAnsi" w:hAnsiTheme="majorHAnsi"/>
          <w:sz w:val="24"/>
          <w:szCs w:val="24"/>
        </w:rPr>
        <w:t xml:space="preserve">. </w:t>
      </w:r>
    </w:p>
    <w:p w14:paraId="61DC744F" w14:textId="77777777" w:rsidR="008417BF" w:rsidRPr="005565E3" w:rsidRDefault="00334B0D" w:rsidP="008417BF">
      <w:pPr>
        <w:pStyle w:val="NoSpacing"/>
        <w:ind w:firstLine="720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sz w:val="24"/>
          <w:szCs w:val="24"/>
        </w:rPr>
        <w:t>L-Antik Testment hu profezija tal-Messija</w:t>
      </w:r>
      <w:r w:rsidR="009B5420" w:rsidRPr="005565E3">
        <w:rPr>
          <w:rFonts w:asciiTheme="majorHAnsi" w:hAnsiTheme="majorHAnsi"/>
          <w:sz w:val="24"/>
          <w:szCs w:val="24"/>
        </w:rPr>
        <w:t xml:space="preserve"> li kellu jiġi</w:t>
      </w:r>
      <w:r w:rsidRPr="005565E3">
        <w:rPr>
          <w:rFonts w:asciiTheme="majorHAnsi" w:hAnsiTheme="majorHAnsi"/>
          <w:sz w:val="24"/>
          <w:szCs w:val="24"/>
        </w:rPr>
        <w:t>:</w:t>
      </w:r>
      <w:r w:rsidR="009728D8" w:rsidRPr="005565E3">
        <w:rPr>
          <w:rFonts w:asciiTheme="majorHAnsi" w:hAnsiTheme="majorHAnsi"/>
          <w:sz w:val="24"/>
          <w:szCs w:val="24"/>
        </w:rPr>
        <w:t xml:space="preserve"> </w:t>
      </w:r>
      <w:r w:rsidR="00927FBD" w:rsidRPr="005565E3">
        <w:rPr>
          <w:rFonts w:asciiTheme="majorHAnsi" w:hAnsiTheme="majorHAnsi"/>
          <w:sz w:val="24"/>
          <w:szCs w:val="24"/>
        </w:rPr>
        <w:t>“</w:t>
      </w:r>
      <w:r w:rsidR="009728D8" w:rsidRPr="005565E3">
        <w:rPr>
          <w:rFonts w:asciiTheme="majorHAnsi" w:hAnsiTheme="majorHAnsi"/>
          <w:sz w:val="24"/>
          <w:szCs w:val="24"/>
        </w:rPr>
        <w:t>Sa żmien Ġwanni kien hawn il-Liġi u l-Profeti; minn żmien Ġwanni 'l hawn qiegħda tixxandar is-Saltna ta' Alla, u kulħadd qiegħed jitħabat bis-sħiħ għaliha. (Lq 16:16)</w:t>
      </w:r>
      <w:r w:rsidR="001C0078" w:rsidRPr="005565E3">
        <w:rPr>
          <w:rFonts w:asciiTheme="majorHAnsi" w:hAnsiTheme="majorHAnsi"/>
          <w:sz w:val="24"/>
          <w:szCs w:val="24"/>
        </w:rPr>
        <w:t>. I</w:t>
      </w:r>
      <w:r w:rsidR="009728D8" w:rsidRPr="005565E3">
        <w:rPr>
          <w:rFonts w:asciiTheme="majorHAnsi" w:hAnsiTheme="majorHAnsi"/>
          <w:sz w:val="24"/>
          <w:szCs w:val="24"/>
        </w:rPr>
        <w:t xml:space="preserve">l-Liġi u l-Profeti servew bħal </w:t>
      </w:r>
      <w:r w:rsidR="00927FBD" w:rsidRPr="005565E3">
        <w:rPr>
          <w:rFonts w:asciiTheme="majorHAnsi" w:hAnsiTheme="majorHAnsi"/>
          <w:sz w:val="24"/>
          <w:szCs w:val="24"/>
        </w:rPr>
        <w:lastRenderedPageBreak/>
        <w:t>“</w:t>
      </w:r>
      <w:r w:rsidR="009728D8" w:rsidRPr="005565E3">
        <w:rPr>
          <w:rFonts w:asciiTheme="majorHAnsi" w:hAnsiTheme="majorHAnsi"/>
          <w:sz w:val="24"/>
          <w:szCs w:val="24"/>
        </w:rPr>
        <w:t>fanal li jagħti d-dawl f'post mudlam, sa ma jibda jbexbex il-jum u f'qalbkom titla' l-kewkba ta' filgħodu</w:t>
      </w:r>
      <w:r w:rsidR="00927FBD" w:rsidRPr="005565E3">
        <w:rPr>
          <w:rFonts w:asciiTheme="majorHAnsi" w:hAnsiTheme="majorHAnsi"/>
          <w:sz w:val="24"/>
          <w:szCs w:val="24"/>
        </w:rPr>
        <w:t>”</w:t>
      </w:r>
      <w:r w:rsidR="009728D8" w:rsidRPr="005565E3">
        <w:rPr>
          <w:rFonts w:asciiTheme="majorHAnsi" w:hAnsiTheme="majorHAnsi"/>
          <w:sz w:val="24"/>
          <w:szCs w:val="24"/>
        </w:rPr>
        <w:t xml:space="preserve"> (2 Piet 1:19); huma </w:t>
      </w:r>
      <w:r w:rsidR="00927FBD" w:rsidRPr="005565E3">
        <w:rPr>
          <w:rFonts w:asciiTheme="majorHAnsi" w:hAnsiTheme="majorHAnsi"/>
          <w:sz w:val="24"/>
          <w:szCs w:val="24"/>
        </w:rPr>
        <w:t>“</w:t>
      </w:r>
      <w:r w:rsidR="009728D8" w:rsidRPr="005565E3">
        <w:rPr>
          <w:rFonts w:asciiTheme="majorHAnsi" w:hAnsiTheme="majorHAnsi"/>
          <w:sz w:val="24"/>
          <w:szCs w:val="24"/>
        </w:rPr>
        <w:t>tkellmu f'isem Alla, ... għax kienu mqanqlin mill-Ispirtu s-Santu</w:t>
      </w:r>
      <w:r w:rsidR="00927FBD" w:rsidRPr="005565E3">
        <w:rPr>
          <w:rFonts w:asciiTheme="majorHAnsi" w:hAnsiTheme="majorHAnsi"/>
          <w:sz w:val="24"/>
          <w:szCs w:val="24"/>
        </w:rPr>
        <w:t>”</w:t>
      </w:r>
      <w:r w:rsidR="009728D8" w:rsidRPr="005565E3">
        <w:rPr>
          <w:rFonts w:asciiTheme="majorHAnsi" w:hAnsiTheme="majorHAnsi"/>
          <w:sz w:val="24"/>
          <w:szCs w:val="24"/>
        </w:rPr>
        <w:t xml:space="preserve"> (2 Piet 1:21; Kredu ta’ Niċea-Kostantinopli)</w:t>
      </w:r>
      <w:r w:rsidR="0066032E" w:rsidRPr="005565E3">
        <w:rPr>
          <w:rFonts w:asciiTheme="majorHAnsi" w:hAnsiTheme="majorHAnsi"/>
          <w:sz w:val="24"/>
          <w:szCs w:val="24"/>
        </w:rPr>
        <w:t xml:space="preserve">. </w:t>
      </w:r>
    </w:p>
    <w:p w14:paraId="6166F7FA" w14:textId="77777777" w:rsidR="009B5420" w:rsidRPr="005565E3" w:rsidRDefault="009B5420" w:rsidP="008417BF">
      <w:pPr>
        <w:pStyle w:val="NoSpacing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464426A2" w14:textId="77777777" w:rsidR="008417BF" w:rsidRPr="005565E3" w:rsidRDefault="009B5420" w:rsidP="009B54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b/>
          <w:i/>
          <w:sz w:val="24"/>
          <w:szCs w:val="24"/>
        </w:rPr>
        <w:t>għall-milja tagħhom:</w:t>
      </w:r>
      <w:r w:rsidRPr="005565E3">
        <w:rPr>
          <w:rFonts w:asciiTheme="majorHAnsi" w:hAnsiTheme="majorHAnsi"/>
          <w:sz w:val="24"/>
          <w:szCs w:val="24"/>
        </w:rPr>
        <w:t xml:space="preserve"> </w:t>
      </w:r>
      <w:r w:rsidR="0066032E" w:rsidRPr="005565E3">
        <w:rPr>
          <w:rFonts w:asciiTheme="majorHAnsi" w:hAnsiTheme="majorHAnsi"/>
          <w:sz w:val="24"/>
          <w:szCs w:val="24"/>
        </w:rPr>
        <w:t>Il-</w:t>
      </w:r>
      <w:r w:rsidR="008417BF" w:rsidRPr="005565E3">
        <w:rPr>
          <w:rFonts w:asciiTheme="majorHAnsi" w:hAnsiTheme="majorHAnsi"/>
          <w:sz w:val="24"/>
          <w:szCs w:val="24"/>
        </w:rPr>
        <w:t>milja</w:t>
      </w:r>
      <w:r w:rsidR="0066032E" w:rsidRPr="005565E3">
        <w:rPr>
          <w:rFonts w:asciiTheme="majorHAnsi" w:hAnsiTheme="majorHAnsi"/>
          <w:sz w:val="24"/>
          <w:szCs w:val="24"/>
        </w:rPr>
        <w:t xml:space="preserve"> tal-Kelma ta’ Alla li seħħet fi Kristu issa trid tkompli </w:t>
      </w:r>
      <w:r w:rsidR="00927FBD" w:rsidRPr="005565E3">
        <w:rPr>
          <w:rFonts w:asciiTheme="majorHAnsi" w:hAnsiTheme="majorHAnsi"/>
          <w:sz w:val="24"/>
          <w:szCs w:val="24"/>
        </w:rPr>
        <w:t>“</w:t>
      </w:r>
      <w:r w:rsidR="0066032E" w:rsidRPr="005565E3">
        <w:rPr>
          <w:rFonts w:asciiTheme="majorHAnsi" w:hAnsiTheme="majorHAnsi"/>
          <w:sz w:val="24"/>
          <w:szCs w:val="24"/>
        </w:rPr>
        <w:t>tilħaq il-perfezzjoni</w:t>
      </w:r>
      <w:r w:rsidR="00927FBD" w:rsidRPr="005565E3">
        <w:rPr>
          <w:rFonts w:asciiTheme="majorHAnsi" w:hAnsiTheme="majorHAnsi"/>
          <w:sz w:val="24"/>
          <w:szCs w:val="24"/>
        </w:rPr>
        <w:t>”</w:t>
      </w:r>
      <w:r w:rsidR="001C0078" w:rsidRPr="005565E3">
        <w:rPr>
          <w:rFonts w:asciiTheme="majorHAnsi" w:hAnsiTheme="majorHAnsi"/>
          <w:sz w:val="24"/>
          <w:szCs w:val="24"/>
        </w:rPr>
        <w:t xml:space="preserve"> fil-ħajja tad-dixxipli, b’dik il-ġustizzja mhux aktar tal-ittra l-qadima  imma tal-ħajja l-ġdida tal-Ispirtu (Rum 7:6), li hi mibnija fuq il-kmandament il-ġdid tal-imħabba</w:t>
      </w:r>
      <w:r w:rsidR="00F63810" w:rsidRPr="005565E3">
        <w:rPr>
          <w:rFonts w:asciiTheme="majorHAnsi" w:hAnsiTheme="majorHAnsi"/>
          <w:sz w:val="24"/>
          <w:szCs w:val="24"/>
        </w:rPr>
        <w:t xml:space="preserve"> (Ġw 13:34; 1 Ġw 2:7-8)</w:t>
      </w:r>
      <w:r w:rsidR="001C0078" w:rsidRPr="005565E3">
        <w:rPr>
          <w:rFonts w:asciiTheme="majorHAnsi" w:hAnsiTheme="majorHAnsi"/>
          <w:sz w:val="24"/>
          <w:szCs w:val="24"/>
        </w:rPr>
        <w:t>; dik l-ittra mhux aktar miktuba bil-linka imma bl-Ispirtu, mhux fuq twavel tal-ġebel, iżda fuq it-twavel tal-laħam ta</w:t>
      </w:r>
      <w:r w:rsidR="008417BF" w:rsidRPr="005565E3">
        <w:rPr>
          <w:rFonts w:asciiTheme="majorHAnsi" w:hAnsiTheme="majorHAnsi"/>
          <w:sz w:val="24"/>
          <w:szCs w:val="24"/>
        </w:rPr>
        <w:t>l-qalb</w:t>
      </w:r>
      <w:r w:rsidR="001C0078" w:rsidRPr="005565E3">
        <w:rPr>
          <w:rFonts w:asciiTheme="majorHAnsi" w:hAnsiTheme="majorHAnsi"/>
          <w:sz w:val="24"/>
          <w:szCs w:val="24"/>
        </w:rPr>
        <w:t xml:space="preserve"> (2 Kor 3:2-3).</w:t>
      </w:r>
      <w:r w:rsidR="00F63810" w:rsidRPr="005565E3">
        <w:rPr>
          <w:rFonts w:asciiTheme="majorHAnsi" w:hAnsiTheme="majorHAnsi"/>
          <w:sz w:val="24"/>
          <w:szCs w:val="24"/>
        </w:rPr>
        <w:t xml:space="preserve"> </w:t>
      </w:r>
    </w:p>
    <w:p w14:paraId="3F8AF582" w14:textId="77777777" w:rsidR="009B5420" w:rsidRPr="005565E3" w:rsidRDefault="009B5420" w:rsidP="008417BF">
      <w:pPr>
        <w:pStyle w:val="NoSpacing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50F96234" w14:textId="77777777" w:rsidR="009B5420" w:rsidRPr="005565E3" w:rsidRDefault="009B5420" w:rsidP="009B542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min iħarishom u jgħallimhom: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Mattew mhux jitkellem biss mill-Antik Testment, imma fuq kollox minn dak li Ġesù qal ftit qabel, fid-diskors tal-beatitudnijiet: il-beatitudnijiet issa jwasslu lid-dixxipli għall-milja tal-</w:t>
      </w:r>
      <w:r w:rsidR="001E1F8B" w:rsidRPr="005565E3">
        <w:rPr>
          <w:rFonts w:asciiTheme="majorHAnsi" w:hAnsiTheme="majorHAnsi"/>
          <w:sz w:val="24"/>
          <w:szCs w:val="24"/>
          <w:lang w:eastAsia="en-GB"/>
        </w:rPr>
        <w:t>Iskrittura</w:t>
      </w:r>
      <w:r w:rsidRPr="005565E3">
        <w:rPr>
          <w:rFonts w:asciiTheme="majorHAnsi" w:hAnsiTheme="majorHAnsi"/>
          <w:sz w:val="24"/>
          <w:szCs w:val="24"/>
          <w:lang w:eastAsia="en-GB"/>
        </w:rPr>
        <w:t>. Min iwarrab il-beatitudnijiet, ma jistax jilqa’ t-tħabbira tal-ħajja ġdida ta’ Kristu.</w:t>
      </w:r>
    </w:p>
    <w:p w14:paraId="0A3946E7" w14:textId="77777777" w:rsidR="009B5420" w:rsidRPr="005565E3" w:rsidRDefault="009B5420" w:rsidP="008417BF">
      <w:pPr>
        <w:pStyle w:val="NoSpacing"/>
        <w:ind w:firstLine="720"/>
        <w:jc w:val="both"/>
        <w:rPr>
          <w:rFonts w:asciiTheme="majorHAnsi" w:hAnsiTheme="majorHAnsi"/>
          <w:sz w:val="24"/>
          <w:szCs w:val="24"/>
        </w:rPr>
      </w:pPr>
    </w:p>
    <w:p w14:paraId="5261AF82" w14:textId="77777777" w:rsidR="004A07B3" w:rsidRPr="005565E3" w:rsidRDefault="009B5420" w:rsidP="009B54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b/>
          <w:i/>
          <w:sz w:val="24"/>
          <w:szCs w:val="24"/>
        </w:rPr>
        <w:t>ħafna aħjar mill-kittieba u l-fariżej:</w:t>
      </w:r>
      <w:r w:rsidRPr="005565E3">
        <w:rPr>
          <w:rFonts w:asciiTheme="majorHAnsi" w:hAnsiTheme="majorHAnsi"/>
          <w:sz w:val="24"/>
          <w:szCs w:val="24"/>
        </w:rPr>
        <w:t xml:space="preserve"> </w:t>
      </w:r>
      <w:r w:rsidR="00F63810" w:rsidRPr="005565E3">
        <w:rPr>
          <w:rFonts w:asciiTheme="majorHAnsi" w:hAnsiTheme="majorHAnsi"/>
          <w:sz w:val="24"/>
          <w:szCs w:val="24"/>
        </w:rPr>
        <w:t>Ġesù hu dak li jmur lil hemm mil-Liġi għax iħobb bil-‘plus’, u d-dixxipli tiegħ</w:t>
      </w:r>
      <w:r w:rsidR="008417BF" w:rsidRPr="005565E3">
        <w:rPr>
          <w:rFonts w:asciiTheme="majorHAnsi" w:hAnsiTheme="majorHAnsi"/>
          <w:sz w:val="24"/>
          <w:szCs w:val="24"/>
        </w:rPr>
        <w:t>u</w:t>
      </w:r>
      <w:r w:rsidR="00F63810" w:rsidRPr="005565E3">
        <w:rPr>
          <w:rFonts w:asciiTheme="majorHAnsi" w:hAnsiTheme="majorHAnsi"/>
          <w:sz w:val="24"/>
          <w:szCs w:val="24"/>
        </w:rPr>
        <w:t xml:space="preserve"> jeħtieġ jagħmlu dik ix-xi ħaġa ‘iżjed’ </w:t>
      </w:r>
      <w:r w:rsidR="008417BF" w:rsidRPr="005565E3">
        <w:rPr>
          <w:rFonts w:asciiTheme="majorHAnsi" w:hAnsiTheme="majorHAnsi"/>
          <w:sz w:val="24"/>
          <w:szCs w:val="24"/>
        </w:rPr>
        <w:t xml:space="preserve">(1 Tess 4:1) </w:t>
      </w:r>
      <w:r w:rsidR="00F63810" w:rsidRPr="005565E3">
        <w:rPr>
          <w:rFonts w:asciiTheme="majorHAnsi" w:hAnsiTheme="majorHAnsi"/>
          <w:sz w:val="24"/>
          <w:szCs w:val="24"/>
        </w:rPr>
        <w:t>ta’ min irid almenu</w:t>
      </w:r>
      <w:r w:rsidR="004A07B3" w:rsidRPr="005565E3">
        <w:rPr>
          <w:rFonts w:asciiTheme="majorHAnsi" w:hAnsiTheme="majorHAnsi"/>
          <w:sz w:val="24"/>
          <w:szCs w:val="24"/>
        </w:rPr>
        <w:t xml:space="preserve"> jsir</w:t>
      </w:r>
      <w:r w:rsidR="00F63810" w:rsidRPr="005565E3">
        <w:rPr>
          <w:rFonts w:asciiTheme="majorHAnsi" w:hAnsiTheme="majorHAnsi"/>
          <w:sz w:val="24"/>
          <w:szCs w:val="24"/>
        </w:rPr>
        <w:t xml:space="preserve"> jixbah lill-imgħallem tiegħu</w:t>
      </w:r>
      <w:r w:rsidR="008417BF" w:rsidRPr="005565E3">
        <w:rPr>
          <w:rFonts w:asciiTheme="majorHAnsi" w:hAnsiTheme="majorHAnsi"/>
          <w:sz w:val="24"/>
          <w:szCs w:val="24"/>
        </w:rPr>
        <w:t xml:space="preserve"> (Mt 10:25). </w:t>
      </w:r>
      <w:r w:rsidR="004A07B3" w:rsidRPr="005565E3">
        <w:rPr>
          <w:rFonts w:asciiTheme="majorHAnsi" w:hAnsiTheme="majorHAnsi"/>
          <w:sz w:val="24"/>
          <w:szCs w:val="24"/>
        </w:rPr>
        <w:t>Id-dixxiplu ma jridx jingħalaq fl-osservanza legalista u ritwalista tal-liġijiet u l-preċetti, bħal</w:t>
      </w:r>
      <w:r w:rsidR="001E1F8B" w:rsidRPr="005565E3">
        <w:rPr>
          <w:rFonts w:asciiTheme="majorHAnsi" w:hAnsiTheme="majorHAnsi"/>
          <w:sz w:val="24"/>
          <w:szCs w:val="24"/>
        </w:rPr>
        <w:t>m</w:t>
      </w:r>
      <w:r w:rsidR="004A07B3" w:rsidRPr="005565E3">
        <w:rPr>
          <w:rFonts w:asciiTheme="majorHAnsi" w:hAnsiTheme="majorHAnsi"/>
          <w:sz w:val="24"/>
          <w:szCs w:val="24"/>
        </w:rPr>
        <w:t>a kienu jagħmlu l-kittieba u l-fariżej, imma jrid jirrifletti f’ħajtu l-qalb ‘abbundanti’ ta’ Kristu (Mt 12:34)</w:t>
      </w:r>
      <w:r w:rsidR="001F4995" w:rsidRPr="005565E3">
        <w:rPr>
          <w:rFonts w:asciiTheme="majorHAnsi" w:hAnsiTheme="majorHAnsi"/>
          <w:sz w:val="24"/>
          <w:szCs w:val="24"/>
        </w:rPr>
        <w:t xml:space="preserve">, biex ikun melħ tajjeb u dawl jiddi </w:t>
      </w:r>
      <w:r w:rsidR="001E1F8B" w:rsidRPr="005565E3">
        <w:rPr>
          <w:rFonts w:asciiTheme="majorHAnsi" w:hAnsiTheme="majorHAnsi"/>
          <w:sz w:val="24"/>
          <w:szCs w:val="24"/>
        </w:rPr>
        <w:t xml:space="preserve">fid-dinja </w:t>
      </w:r>
      <w:r w:rsidR="001F4995" w:rsidRPr="005565E3">
        <w:rPr>
          <w:rFonts w:asciiTheme="majorHAnsi" w:hAnsiTheme="majorHAnsi"/>
          <w:sz w:val="24"/>
          <w:szCs w:val="24"/>
        </w:rPr>
        <w:t>(Mt 5:13-16).</w:t>
      </w:r>
    </w:p>
    <w:p w14:paraId="0896F2C9" w14:textId="77777777" w:rsidR="00CD7DA0" w:rsidRPr="005565E3" w:rsidRDefault="00CD7DA0" w:rsidP="00CD7DA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1ECB35B" w14:textId="77777777" w:rsidR="00334B0D" w:rsidRPr="005565E3" w:rsidRDefault="00334B0D" w:rsidP="00CD7DA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sz w:val="24"/>
          <w:szCs w:val="24"/>
          <w:lang w:eastAsia="en-GB"/>
        </w:rPr>
        <w:t>Fil-vrus li ġejjin, permezz tal-kuntrast “smajtu x’intqal... imma jien ngħidilkom”, Mattew jurina l-mod kif Ġesù jagħti l-milja lil-Liġi u lill-Profeti</w:t>
      </w:r>
      <w:r w:rsidR="009B5420" w:rsidRPr="005565E3">
        <w:rPr>
          <w:rFonts w:asciiTheme="majorHAnsi" w:hAnsiTheme="majorHAnsi"/>
          <w:sz w:val="24"/>
          <w:szCs w:val="24"/>
          <w:lang w:eastAsia="en-GB"/>
        </w:rPr>
        <w:t>, f’kuntrast mat-tagħlim legalista tal-kittieba u l-fariżej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. </w:t>
      </w:r>
      <w:r w:rsidR="001E1F8B" w:rsidRPr="005565E3">
        <w:rPr>
          <w:rFonts w:asciiTheme="majorHAnsi" w:hAnsiTheme="majorHAnsi"/>
          <w:sz w:val="24"/>
          <w:szCs w:val="24"/>
          <w:lang w:eastAsia="en-GB"/>
        </w:rPr>
        <w:t xml:space="preserve">Dan iseħħ fil-kuntest ta’ bini ta’ soċjetà ġdida, msejsa fuq relazzjonijiet ġenwini ħierġa  mill-qalb, bejn persuni li jqisu lil xulxin bħala aħwa. </w:t>
      </w:r>
      <w:r w:rsidRPr="005565E3">
        <w:rPr>
          <w:rFonts w:asciiTheme="majorHAnsi" w:hAnsiTheme="majorHAnsi"/>
          <w:sz w:val="24"/>
          <w:szCs w:val="24"/>
          <w:lang w:eastAsia="en-GB"/>
        </w:rPr>
        <w:t>Fil-kelma ta’ Ġesù tidwi dik l-istess awtorità ta’ Alla l-Missier, hu u jagħti l-Għaxar Kelmiet lil Mose fuq is-Sinaj</w:t>
      </w:r>
      <w:r w:rsidR="009B5420" w:rsidRPr="005565E3">
        <w:rPr>
          <w:rFonts w:asciiTheme="majorHAnsi" w:hAnsiTheme="majorHAnsi"/>
          <w:sz w:val="24"/>
          <w:szCs w:val="24"/>
          <w:lang w:eastAsia="en-GB"/>
        </w:rPr>
        <w:t xml:space="preserve"> (Mk 1:22)</w:t>
      </w:r>
      <w:r w:rsidRPr="005565E3">
        <w:rPr>
          <w:rFonts w:asciiTheme="majorHAnsi" w:hAnsiTheme="majorHAnsi"/>
          <w:sz w:val="24"/>
          <w:szCs w:val="24"/>
          <w:lang w:eastAsia="en-GB"/>
        </w:rPr>
        <w:t>. Ġesù jsir fl-istess ħin l-interpretu awtentiku tal-</w:t>
      </w:r>
      <w:r w:rsidR="001E1F8B" w:rsidRPr="005565E3">
        <w:rPr>
          <w:rFonts w:asciiTheme="majorHAnsi" w:hAnsiTheme="majorHAnsi"/>
          <w:sz w:val="24"/>
          <w:szCs w:val="24"/>
          <w:lang w:eastAsia="en-GB"/>
        </w:rPr>
        <w:t>kelma ta’ Alla</w:t>
      </w:r>
      <w:r w:rsidRPr="005565E3">
        <w:rPr>
          <w:rFonts w:asciiTheme="majorHAnsi" w:hAnsiTheme="majorHAnsi"/>
          <w:sz w:val="24"/>
          <w:szCs w:val="24"/>
          <w:lang w:eastAsia="en-GB"/>
        </w:rPr>
        <w:t>.</w:t>
      </w:r>
    </w:p>
    <w:p w14:paraId="10A97597" w14:textId="77777777" w:rsidR="00334B0D" w:rsidRPr="005565E3" w:rsidRDefault="00334B0D" w:rsidP="00334B0D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5010D8ED" w14:textId="77777777" w:rsidR="00602959" w:rsidRPr="005565E3" w:rsidRDefault="00E7400B" w:rsidP="00F63810">
      <w:pPr>
        <w:pStyle w:val="NoSpacing"/>
        <w:jc w:val="both"/>
        <w:rPr>
          <w:rFonts w:asciiTheme="majorHAnsi" w:hAnsiTheme="majorHAnsi"/>
          <w:b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v.21-26: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Smajtu xi ntqal lin-nies ta’ dari: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La toqtolx. Jekk xi ħadd joqtol ikun ħaqqu l-kundanna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. Imma jiena ngħidilkom li l-kundanna tistħoqq ukoll lil min jinkorla għal ħuh. Jekk imbagħad xi ħadd lil ħuh jgħidlu: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Ġifa,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 ikun ħaqqu l-kundanna tas-Sinedriju; u jekk jgħidlu: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Iblah,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 ikun ħaqqu n-nar tal-infern.</w:t>
      </w: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Mela jekk tkun qiegħed ittalla’ l-offerta tiegħek fuq l-artal u hemm tiftakar li ħuk għandu xi ħaġa kontra tiegħek, ħalli l-offerta tiegħek hemmhekk quddiem l-artal u mur l-ewwel irranġa ma’ ħuk, u mbagħad ejja talla’ l-offerta tiegħek.</w:t>
      </w: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Lil min ikun se jtellgħek il-qorti ħudu bil-kelma t-tajba mill-aktar fis waqt li tkun għadek miegħu fit-triq, li ma jmurx jagħtik f’idejn l-imħallef, u l-imħallef f’idejn l-għassies, u hekk issib ruħek fil-ħabs. Tassew ngħidlek, minn hemm ġew ma toħroġx qabel ma tkun ħallast l-aħħar tliet ħabbiet.</w:t>
      </w:r>
    </w:p>
    <w:p w14:paraId="315EE958" w14:textId="77777777" w:rsidR="00CD7DA0" w:rsidRPr="005565E3" w:rsidRDefault="00CD7DA0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212AA85E" w14:textId="77777777" w:rsidR="00602959" w:rsidRPr="005565E3" w:rsidRDefault="001F4995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sz w:val="24"/>
          <w:szCs w:val="24"/>
          <w:lang w:eastAsia="en-GB"/>
        </w:rPr>
        <w:t xml:space="preserve">Dawn il-vrus jitkellmu mir-rispett </w:t>
      </w:r>
      <w:r w:rsidR="00B164C1" w:rsidRPr="005565E3">
        <w:rPr>
          <w:rFonts w:asciiTheme="majorHAnsi" w:hAnsiTheme="majorHAnsi"/>
          <w:sz w:val="24"/>
          <w:szCs w:val="24"/>
          <w:lang w:eastAsia="en-GB"/>
        </w:rPr>
        <w:t xml:space="preserve">fundamentali </w:t>
      </w:r>
      <w:r w:rsidRPr="005565E3">
        <w:rPr>
          <w:rFonts w:asciiTheme="majorHAnsi" w:hAnsiTheme="majorHAnsi"/>
          <w:sz w:val="24"/>
          <w:szCs w:val="24"/>
          <w:lang w:eastAsia="en-GB"/>
        </w:rPr>
        <w:t>lejn il-persuna l-oħra.</w:t>
      </w:r>
      <w:r w:rsidR="001E1F8B" w:rsidRPr="005565E3">
        <w:rPr>
          <w:rFonts w:asciiTheme="majorHAnsi" w:hAnsiTheme="majorHAnsi"/>
          <w:sz w:val="24"/>
          <w:szCs w:val="24"/>
          <w:lang w:eastAsia="en-GB"/>
        </w:rPr>
        <w:t xml:space="preserve"> Jien ma neżistix waħdi u ma nistax neżisti waħdi. 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Mhux biżżejjed ma toqtolx fiżikament biex ma tonqosx mill-imħabba: anki l-korla, it-tgħajjir u d-disprezz huma mod kif ‘toqtol’ persuna oħra</w:t>
      </w:r>
      <w:r w:rsidR="005744F0" w:rsidRPr="005565E3">
        <w:rPr>
          <w:rFonts w:asciiTheme="majorHAnsi" w:hAnsiTheme="majorHAnsi"/>
          <w:sz w:val="24"/>
          <w:szCs w:val="24"/>
          <w:lang w:eastAsia="en-GB"/>
        </w:rPr>
        <w:t xml:space="preserve">: </w:t>
      </w:r>
      <w:r w:rsidR="005744F0" w:rsidRPr="005565E3">
        <w:rPr>
          <w:rFonts w:asciiTheme="majorHAnsi" w:hAnsiTheme="majorHAnsi"/>
          <w:sz w:val="24"/>
          <w:szCs w:val="24"/>
        </w:rPr>
        <w:t xml:space="preserve">“Kull min jobgħod lil ħuh hu qattiel, u intom tafu li ebda qattiel ma għandu fih il-ħajja ta' dejjem” (1 Ġw 3:15). </w:t>
      </w:r>
      <w:r w:rsidRPr="005565E3">
        <w:rPr>
          <w:rFonts w:asciiTheme="majorHAnsi" w:hAnsiTheme="majorHAnsi"/>
          <w:sz w:val="24"/>
          <w:szCs w:val="24"/>
          <w:lang w:eastAsia="en-GB"/>
        </w:rPr>
        <w:t>Ir-rikonċiljazzjoni fraterna</w:t>
      </w:r>
      <w:r w:rsidR="009B5420" w:rsidRPr="005565E3">
        <w:rPr>
          <w:rFonts w:asciiTheme="majorHAnsi" w:hAnsiTheme="majorHAnsi"/>
          <w:sz w:val="24"/>
          <w:szCs w:val="24"/>
          <w:lang w:eastAsia="en-GB"/>
        </w:rPr>
        <w:t xml:space="preserve"> – li ssewwi fejn hemm il-firda – hi </w:t>
      </w:r>
      <w:r w:rsidRPr="005565E3">
        <w:rPr>
          <w:rFonts w:asciiTheme="majorHAnsi" w:hAnsiTheme="majorHAnsi"/>
          <w:sz w:val="24"/>
          <w:szCs w:val="24"/>
          <w:lang w:eastAsia="en-GB"/>
        </w:rPr>
        <w:t>tant importanti li tieħu l-preċedenza fuq il-kult liturġiku. M’hemmx ħajja ta’ aħwa fejn hemm il-firda</w:t>
      </w:r>
      <w:r w:rsidR="00B164C1" w:rsidRPr="005565E3">
        <w:rPr>
          <w:rFonts w:asciiTheme="majorHAnsi" w:hAnsiTheme="majorHAnsi"/>
          <w:sz w:val="24"/>
          <w:szCs w:val="24"/>
          <w:lang w:eastAsia="en-GB"/>
        </w:rPr>
        <w:t xml:space="preserve"> fraterna.</w:t>
      </w:r>
    </w:p>
    <w:p w14:paraId="7C89D7FD" w14:textId="77777777" w:rsidR="00E7400B" w:rsidRPr="005565E3" w:rsidRDefault="00E7400B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4F300DCE" w14:textId="77777777" w:rsidR="00B164C1" w:rsidRPr="005565E3" w:rsidRDefault="00B164C1" w:rsidP="00A16C2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smajtu xi ntqal: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Il-fidi ta’ Iżrael hi mibnija fuq is-smigħ (Dewt 6:4), li jimplika relazzjoni bejn Alla u l-bniedem. </w:t>
      </w:r>
      <w:r w:rsidR="00927FBD" w:rsidRPr="005565E3">
        <w:rPr>
          <w:rFonts w:asciiTheme="majorHAnsi" w:hAnsiTheme="majorHAnsi"/>
          <w:sz w:val="24"/>
          <w:szCs w:val="24"/>
          <w:lang w:eastAsia="en-GB"/>
        </w:rPr>
        <w:t>Iżda bosta drabi “i</w:t>
      </w:r>
      <w:r w:rsidR="00927FBD" w:rsidRPr="005565E3">
        <w:rPr>
          <w:rFonts w:asciiTheme="majorHAnsi" w:hAnsiTheme="majorHAnsi"/>
          <w:sz w:val="24"/>
          <w:szCs w:val="24"/>
        </w:rPr>
        <w:t xml:space="preserve">l-poplu tiegħi ma semax minni, Iżrael ma riedx jaf bija” (Salm 81:12) għax “kull wieħed minnkom mexa wara l-ebusija ta’ qalbu ħażina” (Ġer 16:12). </w:t>
      </w:r>
      <w:r w:rsidRPr="005565E3">
        <w:rPr>
          <w:rFonts w:asciiTheme="majorHAnsi" w:hAnsiTheme="majorHAnsi"/>
          <w:sz w:val="24"/>
          <w:szCs w:val="24"/>
          <w:lang w:eastAsia="en-GB"/>
        </w:rPr>
        <w:t>Min jisma’ u jħalli l-kelma tinżel f’qalbu, dik il-kelma tagħmel kotra ta’ frott (Mt 13:8)</w:t>
      </w:r>
      <w:r w:rsidR="00927FBD" w:rsidRPr="005565E3">
        <w:rPr>
          <w:rFonts w:asciiTheme="majorHAnsi" w:hAnsiTheme="majorHAnsi"/>
          <w:sz w:val="24"/>
          <w:szCs w:val="24"/>
          <w:lang w:eastAsia="en-GB"/>
        </w:rPr>
        <w:t>.</w:t>
      </w:r>
    </w:p>
    <w:p w14:paraId="018E6C49" w14:textId="77777777" w:rsidR="00927FBD" w:rsidRPr="005565E3" w:rsidRDefault="00927FBD" w:rsidP="00A16C2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4FDCD4D5" w14:textId="77777777" w:rsidR="00927FBD" w:rsidRPr="005565E3" w:rsidRDefault="00927FBD" w:rsidP="00A16C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la toqtolx: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Il-ħajja hi l-valur ewlieni, id-dritt fundamentali: mingħajru ma jeżisti xejn aktar. Il-qtil fiżiku hu konsegwenza ta’ qtil li jseħħ fil-fond tal-qalb, meta l-”ieħor” jitqies għadu jew rivali, barrani, differenti, jew inqas minni. “</w:t>
      </w:r>
      <w:r w:rsidRPr="005565E3">
        <w:rPr>
          <w:rFonts w:asciiTheme="majorHAnsi" w:hAnsiTheme="majorHAnsi"/>
          <w:sz w:val="24"/>
          <w:szCs w:val="24"/>
        </w:rPr>
        <w:t>Min jgħid li qiegħed fid-dawl, u jobgħod 'il ħuh, għadu fid-dlam sa issa” (1 Ġw 2:9</w:t>
      </w:r>
      <w:r w:rsidR="00E072F6" w:rsidRPr="005565E3">
        <w:rPr>
          <w:rFonts w:asciiTheme="majorHAnsi" w:hAnsiTheme="majorHAnsi"/>
          <w:sz w:val="24"/>
          <w:szCs w:val="24"/>
        </w:rPr>
        <w:t>; ara Gal 5:14-15: ‘tgiddmu u tieklu lil xulxin’; Ġak 4:1-2: ‘toqtlu u tgħiru, tiġġieldu u titqabdu’</w:t>
      </w:r>
      <w:r w:rsidRPr="005565E3">
        <w:rPr>
          <w:rFonts w:asciiTheme="majorHAnsi" w:hAnsiTheme="majorHAnsi"/>
          <w:sz w:val="24"/>
          <w:szCs w:val="24"/>
        </w:rPr>
        <w:t>)</w:t>
      </w:r>
      <w:r w:rsidR="00E072F6" w:rsidRPr="005565E3">
        <w:rPr>
          <w:rFonts w:asciiTheme="majorHAnsi" w:hAnsiTheme="majorHAnsi"/>
          <w:sz w:val="24"/>
          <w:szCs w:val="24"/>
        </w:rPr>
        <w:t>.</w:t>
      </w:r>
    </w:p>
    <w:p w14:paraId="65DDBE94" w14:textId="77777777" w:rsidR="00E072F6" w:rsidRPr="005565E3" w:rsidRDefault="00E072F6" w:rsidP="00A16C2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06E518D9" w14:textId="77777777" w:rsidR="00E072F6" w:rsidRPr="005565E3" w:rsidRDefault="00E072F6" w:rsidP="00A16C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in-nar tal-infern: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Mattew juri kemm hi gravi n-nuqqas ta’ mħabba bejn l-aħwa billi jagħmel riferiment għall-miżbla taqbad </w:t>
      </w:r>
      <w:r w:rsidR="00A16C20" w:rsidRPr="005565E3">
        <w:rPr>
          <w:rFonts w:asciiTheme="majorHAnsi" w:hAnsiTheme="majorHAnsi"/>
          <w:sz w:val="24"/>
          <w:szCs w:val="24"/>
          <w:lang w:eastAsia="en-GB"/>
        </w:rPr>
        <w:t>fil-wied ta’ Ben Ħinnom</w:t>
      </w:r>
      <w:r w:rsidRPr="005565E3">
        <w:rPr>
          <w:rFonts w:asciiTheme="majorHAnsi" w:hAnsiTheme="majorHAnsi"/>
          <w:sz w:val="24"/>
          <w:szCs w:val="24"/>
          <w:lang w:eastAsia="en-GB"/>
        </w:rPr>
        <w:t>,</w:t>
      </w:r>
      <w:r w:rsidR="00A16C20" w:rsidRPr="005565E3">
        <w:rPr>
          <w:rFonts w:asciiTheme="majorHAnsi" w:hAnsiTheme="majorHAnsi"/>
          <w:sz w:val="24"/>
          <w:szCs w:val="24"/>
          <w:lang w:eastAsia="en-GB"/>
        </w:rPr>
        <w:t xml:space="preserve"> ’il barra mill-ħitan ta’ Ġerusalemm, 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fejn fil-passat kienu jsiru s-sagrifiċċji umani </w:t>
      </w:r>
      <w:r w:rsidRPr="005565E3">
        <w:rPr>
          <w:rFonts w:asciiTheme="majorHAnsi" w:hAnsiTheme="majorHAnsi"/>
          <w:sz w:val="24"/>
          <w:szCs w:val="24"/>
        </w:rPr>
        <w:t>(2 </w:t>
      </w:r>
      <w:hyperlink r:id="rId6" w:tooltip="Libri dei Re" w:history="1">
        <w:r w:rsidRPr="005565E3">
          <w:rPr>
            <w:rFonts w:asciiTheme="majorHAnsi" w:hAnsiTheme="majorHAnsi"/>
            <w:sz w:val="24"/>
            <w:szCs w:val="24"/>
          </w:rPr>
          <w:t>Slat</w:t>
        </w:r>
      </w:hyperlink>
      <w:r w:rsidRPr="005565E3">
        <w:rPr>
          <w:rFonts w:asciiTheme="majorHAnsi" w:hAnsiTheme="majorHAnsi"/>
          <w:sz w:val="24"/>
          <w:szCs w:val="24"/>
        </w:rPr>
        <w:t> 23:10; Ġer 7:31).</w:t>
      </w:r>
      <w:r w:rsidR="00A16C20" w:rsidRPr="005565E3">
        <w:rPr>
          <w:rFonts w:asciiTheme="majorHAnsi" w:hAnsiTheme="majorHAnsi"/>
          <w:sz w:val="24"/>
          <w:szCs w:val="24"/>
        </w:rPr>
        <w:t xml:space="preserve"> Min ma jħarisx lejn l-oħrajn bħala ħutu, ikun </w:t>
      </w:r>
      <w:r w:rsidR="009777C8" w:rsidRPr="005565E3">
        <w:rPr>
          <w:rFonts w:asciiTheme="majorHAnsi" w:hAnsiTheme="majorHAnsi"/>
          <w:sz w:val="24"/>
          <w:szCs w:val="24"/>
        </w:rPr>
        <w:t xml:space="preserve">qisu </w:t>
      </w:r>
      <w:r w:rsidR="00A16C20" w:rsidRPr="005565E3">
        <w:rPr>
          <w:rFonts w:asciiTheme="majorHAnsi" w:hAnsiTheme="majorHAnsi"/>
          <w:sz w:val="24"/>
          <w:szCs w:val="24"/>
        </w:rPr>
        <w:t xml:space="preserve">joqtolhom, filwaqt li </w:t>
      </w:r>
      <w:r w:rsidR="009777C8" w:rsidRPr="005565E3">
        <w:rPr>
          <w:rFonts w:asciiTheme="majorHAnsi" w:hAnsiTheme="majorHAnsi"/>
          <w:sz w:val="24"/>
          <w:szCs w:val="24"/>
        </w:rPr>
        <w:t>jarmi lilu nnifsu fi</w:t>
      </w:r>
      <w:r w:rsidR="00A16C20" w:rsidRPr="005565E3">
        <w:rPr>
          <w:rFonts w:asciiTheme="majorHAnsi" w:hAnsiTheme="majorHAnsi"/>
          <w:sz w:val="24"/>
          <w:szCs w:val="24"/>
        </w:rPr>
        <w:t>ż-żibel (1 Kor 4:13; Fil 3:8).</w:t>
      </w:r>
    </w:p>
    <w:p w14:paraId="1DF6F195" w14:textId="77777777" w:rsidR="00A16C20" w:rsidRPr="005565E3" w:rsidRDefault="00A16C20" w:rsidP="00A16C2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59EB62D" w14:textId="77777777" w:rsidR="00A16C20" w:rsidRPr="005565E3" w:rsidRDefault="00A16C20" w:rsidP="00A16C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b/>
          <w:i/>
          <w:sz w:val="24"/>
          <w:szCs w:val="24"/>
        </w:rPr>
        <w:t xml:space="preserve">mur l-ewwel irranġa ma’ ħuk: </w:t>
      </w:r>
      <w:r w:rsidRPr="005565E3">
        <w:rPr>
          <w:rFonts w:asciiTheme="majorHAnsi" w:hAnsiTheme="majorHAnsi"/>
          <w:sz w:val="24"/>
          <w:szCs w:val="24"/>
        </w:rPr>
        <w:t xml:space="preserve">ir-rikonċiljazzjoni fraterna, anke meta inti l-vittma ta’ inġustizzja, tiġi qabel il-kult. </w:t>
      </w:r>
      <w:r w:rsidR="005744F0" w:rsidRPr="005565E3">
        <w:rPr>
          <w:rFonts w:asciiTheme="majorHAnsi" w:hAnsiTheme="majorHAnsi"/>
          <w:sz w:val="24"/>
          <w:szCs w:val="24"/>
        </w:rPr>
        <w:t>Forsi r-rikonċiljazzjoni tieħu fit-tul, imma hi t-triq li twassal għall-għaqda ma’ Alla, għax m</w:t>
      </w:r>
      <w:r w:rsidRPr="005565E3">
        <w:rPr>
          <w:rFonts w:asciiTheme="majorHAnsi" w:hAnsiTheme="majorHAnsi"/>
          <w:sz w:val="24"/>
          <w:szCs w:val="24"/>
        </w:rPr>
        <w:t>a tistax tagħraf lil Alla bħala Missier fejn ma tagħrafx lill-ieħor bħala ħuk</w:t>
      </w:r>
      <w:r w:rsidR="005744F0" w:rsidRPr="005565E3">
        <w:rPr>
          <w:rFonts w:asciiTheme="majorHAnsi" w:hAnsiTheme="majorHAnsi"/>
          <w:sz w:val="24"/>
          <w:szCs w:val="24"/>
        </w:rPr>
        <w:t>; ma tistax tħobb lil Alla li ma tarax meta ma tridx tħobb lil ħuk li tara (ara 1 Ġw 4:20-21).</w:t>
      </w:r>
    </w:p>
    <w:p w14:paraId="54BF960B" w14:textId="77777777" w:rsidR="00927FBD" w:rsidRPr="005565E3" w:rsidRDefault="00927FBD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54EBF897" w14:textId="77777777" w:rsidR="00602959" w:rsidRPr="005565E3" w:rsidRDefault="00E7400B" w:rsidP="00F63810">
      <w:pPr>
        <w:pStyle w:val="NoSpacing"/>
        <w:jc w:val="both"/>
        <w:rPr>
          <w:rFonts w:asciiTheme="majorHAnsi" w:hAnsiTheme="majorHAnsi"/>
          <w:b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v.27-32: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Smajtu xi ntqal: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La tagħmilx adulterju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. Imma jiena ngħidilkom li kull min iħares lejn mara biex jixtieqha jkun ġa għamel adulterju magħha f’qalbu. Jekk għajnek il-leminija hi għalik okkażjoni ta’ dnub, aqlagħha barra u armiha ’l bogħod minnek, għax aktar ikun jaqbillek jekk tintiliflek biċċa waħda minn ġismek milli ġismek kollu jinxteħet fl-infern. U jekk idek il-leminija hi għalik okkażjoni ta’ dnub, aqtagħha barra u armiha ’l bogħod minnek, għax aktar ikun jaqbillek jekk tintiliflek biċċa waħda minn ġismek milli ġismek kollu jmur fl-infern.</w:t>
      </w: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Intqal ukoll: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Min jibgħat lil martu jkollu jagħtiha l-kitba tad-divorzju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. Imma jiena ngħidilkom li kull min jibgħat lil martu barra l-każ ta’ żwieġ ħażin, iwaqqagħha l-adulterju; u min jiżżewweġ waħda mibgħuta minn ħaddieħor jagħmel adulterju.</w:t>
      </w:r>
    </w:p>
    <w:p w14:paraId="7BAC9577" w14:textId="77777777" w:rsidR="00CD7DA0" w:rsidRPr="005565E3" w:rsidRDefault="00CD7DA0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26EEE38D" w14:textId="77777777" w:rsidR="00602959" w:rsidRPr="005565E3" w:rsidRDefault="00B164C1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sz w:val="24"/>
          <w:szCs w:val="24"/>
          <w:lang w:eastAsia="en-GB"/>
        </w:rPr>
        <w:t>Din il-ġabra ta’ vrus titkellem mir-relazzjoni bejn il-koppja. M’hemmx biss l-adulterju fiżiku, imma wkoll dak li jseħħ fil-qalb. Biex il-qalb ma titħassarx, wieħed irid ikun lest jissagrifika dak li jħassarlu qalbu.</w:t>
      </w:r>
    </w:p>
    <w:p w14:paraId="359C72A9" w14:textId="77777777" w:rsidR="005744F0" w:rsidRPr="005565E3" w:rsidRDefault="005744F0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4DE7A073" w14:textId="77777777" w:rsidR="005744F0" w:rsidRPr="005565E3" w:rsidRDefault="001D1512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 xml:space="preserve">la </w:t>
      </w:r>
      <w:r w:rsidR="005744F0" w:rsidRPr="005565E3">
        <w:rPr>
          <w:rFonts w:asciiTheme="majorHAnsi" w:hAnsiTheme="majorHAnsi"/>
          <w:b/>
          <w:i/>
          <w:sz w:val="24"/>
          <w:szCs w:val="24"/>
          <w:lang w:eastAsia="en-GB"/>
        </w:rPr>
        <w:t>tagħmilx adulterju:</w:t>
      </w:r>
      <w:r w:rsidR="005744F0" w:rsidRPr="005565E3">
        <w:rPr>
          <w:rFonts w:asciiTheme="majorHAnsi" w:hAnsiTheme="majorHAnsi"/>
          <w:sz w:val="24"/>
          <w:szCs w:val="24"/>
          <w:lang w:eastAsia="en-GB"/>
        </w:rPr>
        <w:t xml:space="preserve"> din is-silta trid tinqara fid-dawl ta’ Mt 19, fejn Ġesù jippurifika r-relazzjoni bejn ir-raġel u l-mara fiż-żwieġ skont il-pjan oriġinali tal-Ħallieq, mimsus minħabba l-ħażen tal-qalb.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Ir-raġel li ma jħobbx lil martu (u viċi versa) ikisser mhux biss ir-rapport bejn il-koppja imma wkoll ix-xbieha ta’ Alla li fuqha hi msawra r-relazzjoni konjugali (Ġen 1:27).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 xml:space="preserve"> </w:t>
      </w:r>
    </w:p>
    <w:p w14:paraId="4A033A90" w14:textId="77777777" w:rsidR="001D1512" w:rsidRPr="005565E3" w:rsidRDefault="001D1512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78EA7788" w14:textId="77777777" w:rsidR="001D1512" w:rsidRPr="005565E3" w:rsidRDefault="001D1512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... f’qalbu: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l-adulterju tal-qalb jimplika li l-persuna l-oħra m’għadhiex aktar don milqugħ imma oġġett maħkum. </w:t>
      </w:r>
      <w:r w:rsidR="00A64A14" w:rsidRPr="005565E3">
        <w:rPr>
          <w:rFonts w:asciiTheme="majorHAnsi" w:hAnsiTheme="majorHAnsi"/>
          <w:sz w:val="24"/>
          <w:szCs w:val="24"/>
          <w:lang w:eastAsia="en-GB"/>
        </w:rPr>
        <w:t xml:space="preserve">Bosta drabi, l-Antik Testment ifisser it-tradiment tal-poplu Lhudi </w:t>
      </w:r>
      <w:r w:rsidR="00A64A14" w:rsidRPr="005565E3">
        <w:rPr>
          <w:rFonts w:asciiTheme="majorHAnsi" w:hAnsiTheme="majorHAnsi"/>
          <w:sz w:val="24"/>
          <w:szCs w:val="24"/>
          <w:lang w:eastAsia="en-GB"/>
        </w:rPr>
        <w:lastRenderedPageBreak/>
        <w:t xml:space="preserve">bl-immaġni tal-adulterju. 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Għalina, li noffru l-imħabba tagħna lill-Poplu ta’ Alla, is-silta ta’ Mattew turina li aħna wkoll nistgħu ma nħobbux 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>’</w:t>
      </w:r>
      <w:r w:rsidRPr="005565E3">
        <w:rPr>
          <w:rFonts w:asciiTheme="majorHAnsi" w:hAnsiTheme="majorHAnsi"/>
          <w:sz w:val="24"/>
          <w:szCs w:val="24"/>
          <w:lang w:eastAsia="en-GB"/>
        </w:rPr>
        <w:t>l-“għarusa, mart il-Ħaruf” (Apok 21:9). Anke aħna nistgħu nippruvaw nippossedu u nużaw il-persuni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>,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li suppost nagħtuhom l-imħabba tagħna</w:t>
      </w:r>
      <w:r w:rsidR="00910878" w:rsidRPr="005565E3">
        <w:rPr>
          <w:rFonts w:asciiTheme="majorHAnsi" w:hAnsiTheme="majorHAnsi"/>
          <w:sz w:val="24"/>
          <w:szCs w:val="24"/>
          <w:lang w:eastAsia="en-GB"/>
        </w:rPr>
        <w:t xml:space="preserve"> 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 xml:space="preserve">fis-servizz ħiereġ </w:t>
      </w:r>
      <w:r w:rsidR="00910878" w:rsidRPr="005565E3">
        <w:rPr>
          <w:rFonts w:asciiTheme="majorHAnsi" w:hAnsiTheme="majorHAnsi"/>
          <w:sz w:val="24"/>
          <w:szCs w:val="24"/>
          <w:lang w:eastAsia="en-GB"/>
        </w:rPr>
        <w:t>bħala don tal-qalb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>,</w:t>
      </w:r>
      <w:r w:rsidR="00910878" w:rsidRPr="005565E3">
        <w:rPr>
          <w:rFonts w:asciiTheme="majorHAnsi" w:hAnsiTheme="majorHAnsi"/>
          <w:sz w:val="24"/>
          <w:szCs w:val="24"/>
          <w:lang w:eastAsia="en-GB"/>
        </w:rPr>
        <w:t xml:space="preserve"> 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 xml:space="preserve">li suppost hi </w:t>
      </w:r>
      <w:r w:rsidR="00910878" w:rsidRPr="005565E3">
        <w:rPr>
          <w:rFonts w:asciiTheme="majorHAnsi" w:hAnsiTheme="majorHAnsi"/>
          <w:sz w:val="24"/>
          <w:szCs w:val="24"/>
          <w:lang w:eastAsia="en-GB"/>
        </w:rPr>
        <w:t>“marida” bl-imħabba ta’ Kristu (Għanja 2:5)</w:t>
      </w:r>
      <w:r w:rsidRPr="005565E3">
        <w:rPr>
          <w:rFonts w:asciiTheme="majorHAnsi" w:hAnsiTheme="majorHAnsi"/>
          <w:sz w:val="24"/>
          <w:szCs w:val="24"/>
          <w:lang w:eastAsia="en-GB"/>
        </w:rPr>
        <w:t>.</w:t>
      </w:r>
    </w:p>
    <w:p w14:paraId="55F898B6" w14:textId="77777777" w:rsidR="00A64A14" w:rsidRPr="005565E3" w:rsidRDefault="00A64A14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3D076525" w14:textId="77777777" w:rsidR="00A64A14" w:rsidRPr="005565E3" w:rsidRDefault="00A64A14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>Jekk għajnek... idek:</w:t>
      </w:r>
      <w:r w:rsidRPr="005565E3">
        <w:rPr>
          <w:rFonts w:asciiTheme="majorHAnsi" w:hAnsiTheme="majorHAnsi"/>
          <w:sz w:val="24"/>
          <w:szCs w:val="24"/>
          <w:lang w:eastAsia="en-GB"/>
        </w:rPr>
        <w:t xml:space="preserve"> L-għajn li titpaxxa bis-sbuħija u l-id li taħtaf u tisraq tfakkar fl-ewwel dnub, l-għajn tad-dnubiet kollha: </w:t>
      </w:r>
      <w:r w:rsidRPr="005565E3">
        <w:rPr>
          <w:rFonts w:asciiTheme="majorHAnsi" w:hAnsiTheme="majorHAnsi"/>
          <w:sz w:val="24"/>
          <w:szCs w:val="24"/>
        </w:rPr>
        <w:t xml:space="preserve">“U l-mara </w:t>
      </w:r>
      <w:r w:rsidRPr="005565E3">
        <w:rPr>
          <w:rFonts w:asciiTheme="majorHAnsi" w:hAnsiTheme="majorHAnsi"/>
          <w:b/>
          <w:sz w:val="24"/>
          <w:szCs w:val="24"/>
        </w:rPr>
        <w:t>rat</w:t>
      </w:r>
      <w:r w:rsidRPr="005565E3">
        <w:rPr>
          <w:rFonts w:asciiTheme="majorHAnsi" w:hAnsiTheme="majorHAnsi"/>
          <w:sz w:val="24"/>
          <w:szCs w:val="24"/>
        </w:rPr>
        <w:t xml:space="preserve"> li s-siġra kienet tajba għall-ikel u tiġbdek fil-għajn, u s-siġra thajrek biex tikseb id-dehen; u </w:t>
      </w:r>
      <w:r w:rsidRPr="005565E3">
        <w:rPr>
          <w:rFonts w:asciiTheme="majorHAnsi" w:hAnsiTheme="majorHAnsi"/>
          <w:b/>
          <w:sz w:val="24"/>
          <w:szCs w:val="24"/>
        </w:rPr>
        <w:t>ħadet</w:t>
      </w:r>
      <w:r w:rsidRPr="005565E3">
        <w:rPr>
          <w:rFonts w:asciiTheme="majorHAnsi" w:hAnsiTheme="majorHAnsi"/>
          <w:sz w:val="24"/>
          <w:szCs w:val="24"/>
        </w:rPr>
        <w:t xml:space="preserve"> mill-frott u kielet. Mbagħad tat ukoll lil żewgha, li kien magħha, u kiel” (Ġen 3:6).</w:t>
      </w:r>
    </w:p>
    <w:p w14:paraId="5FC00CEA" w14:textId="77777777" w:rsidR="001D1512" w:rsidRPr="005565E3" w:rsidRDefault="001D1512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65BC49FE" w14:textId="77777777" w:rsidR="00910878" w:rsidRPr="005565E3" w:rsidRDefault="00A64A14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i/>
          <w:sz w:val="24"/>
          <w:szCs w:val="24"/>
          <w:lang w:eastAsia="en-GB"/>
        </w:rPr>
        <w:t xml:space="preserve">aqlagħha... aqtagħha... armiha ’l bogħod minnek: 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>L</w:t>
      </w:r>
      <w:r w:rsidRPr="005565E3">
        <w:rPr>
          <w:rFonts w:asciiTheme="majorHAnsi" w:hAnsiTheme="majorHAnsi"/>
          <w:sz w:val="24"/>
          <w:szCs w:val="24"/>
          <w:lang w:eastAsia="en-GB"/>
        </w:rPr>
        <w:t>-għerf prattiku tal-antiki hu dejjem utli. Ħajja spiritwali mingħajr ċaħda, sagrifiċċju, kontroll, ma tagħtix frott. Mingħajr kontroll tas-sensi esterni, diffiċli jkun hemm kontroll tal-qalb.</w:t>
      </w:r>
      <w:r w:rsidR="00910878" w:rsidRPr="005565E3">
        <w:rPr>
          <w:rFonts w:asciiTheme="majorHAnsi" w:hAnsiTheme="majorHAnsi"/>
          <w:sz w:val="24"/>
          <w:szCs w:val="24"/>
          <w:lang w:eastAsia="en-GB"/>
        </w:rPr>
        <w:t xml:space="preserve"> Fejn titħassar il-qalb, tintilef it-triq (ara Salm 95: 10-11).</w:t>
      </w:r>
      <w:r w:rsidR="009777C8" w:rsidRPr="005565E3">
        <w:rPr>
          <w:rFonts w:asciiTheme="majorHAnsi" w:hAnsiTheme="majorHAnsi"/>
          <w:sz w:val="24"/>
          <w:szCs w:val="24"/>
          <w:lang w:eastAsia="en-GB"/>
        </w:rPr>
        <w:t xml:space="preserve"> Li ngħid le lili nnifsi hi l-iva għal Alla u għall-oħrajn.</w:t>
      </w:r>
    </w:p>
    <w:p w14:paraId="036F7F14" w14:textId="77777777" w:rsidR="00A64A14" w:rsidRPr="005565E3" w:rsidRDefault="00A64A14" w:rsidP="00F63810">
      <w:pPr>
        <w:pStyle w:val="NoSpacing"/>
        <w:jc w:val="both"/>
        <w:rPr>
          <w:rFonts w:asciiTheme="majorHAnsi" w:hAnsiTheme="majorHAnsi"/>
          <w:sz w:val="24"/>
          <w:szCs w:val="24"/>
          <w:lang w:eastAsia="en-GB"/>
        </w:rPr>
      </w:pPr>
    </w:p>
    <w:p w14:paraId="676AC1A9" w14:textId="77777777" w:rsidR="00602959" w:rsidRPr="005565E3" w:rsidRDefault="00E7400B" w:rsidP="00F63810">
      <w:pPr>
        <w:pStyle w:val="NoSpacing"/>
        <w:jc w:val="both"/>
        <w:rPr>
          <w:rFonts w:asciiTheme="majorHAnsi" w:hAnsiTheme="majorHAnsi"/>
          <w:b/>
          <w:sz w:val="24"/>
          <w:szCs w:val="24"/>
          <w:lang w:eastAsia="en-GB"/>
        </w:rPr>
      </w:pPr>
      <w:r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v.33-37: 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Smajtu wkoll xi ntqal lin-nies ta’ dari: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Tonqosx mill-wegħda li ħlift imma rodd lill-Mulej il-wegħdiet li ħliftlu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. Imma jiena ngħidilkom biex ma taħilfu xejn, u la bis-sema, għax hu t-tron ta’ Alla, u la bl-art, għax fuqha jserraħ riġlejh, u lanqas b’Ġerusalemm, għaliex hija l-Belt tas-Sultan il-kbir. U lanqas b’rasek ma għandek taħlef, għaliex inti anqas biss xagħra waħda ma għandek ħila tagħmilha bajda jew sewda. Mela ħa jkun id-diskors tagħkom: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iva, iva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 xml:space="preserve">; 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“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le, le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; kull ma hu iżjed minn hekk ikun ġej mill-Ħażin</w:t>
      </w:r>
      <w:r w:rsidR="00927FBD" w:rsidRPr="005565E3">
        <w:rPr>
          <w:rFonts w:asciiTheme="majorHAnsi" w:hAnsiTheme="majorHAnsi"/>
          <w:b/>
          <w:sz w:val="24"/>
          <w:szCs w:val="24"/>
          <w:lang w:eastAsia="en-GB"/>
        </w:rPr>
        <w:t>”</w:t>
      </w:r>
      <w:r w:rsidR="00602959" w:rsidRPr="005565E3">
        <w:rPr>
          <w:rFonts w:asciiTheme="majorHAnsi" w:hAnsiTheme="majorHAnsi"/>
          <w:b/>
          <w:sz w:val="24"/>
          <w:szCs w:val="24"/>
          <w:lang w:eastAsia="en-GB"/>
        </w:rPr>
        <w:t>.</w:t>
      </w:r>
    </w:p>
    <w:p w14:paraId="05944E5C" w14:textId="77777777" w:rsidR="00CD7DA0" w:rsidRPr="005565E3" w:rsidRDefault="00CD7DA0" w:rsidP="00F63810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258ECA5C" w14:textId="77777777" w:rsidR="00E7400B" w:rsidRPr="005565E3" w:rsidRDefault="00B164C1" w:rsidP="00F6381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5565E3">
        <w:rPr>
          <w:rFonts w:asciiTheme="majorHAnsi" w:hAnsiTheme="majorHAnsi"/>
          <w:sz w:val="24"/>
          <w:szCs w:val="24"/>
        </w:rPr>
        <w:t>Mattew hawn jitkellem fuq l-onestà u l-irġulija, li fuqhom tinbena l-fiduċja u l-fidi f’xulxin, bażi ta’ kull relazzjoni bejn il-persuni</w:t>
      </w:r>
      <w:r w:rsidR="00755647" w:rsidRPr="005565E3">
        <w:rPr>
          <w:rFonts w:asciiTheme="majorHAnsi" w:hAnsiTheme="majorHAnsi"/>
          <w:sz w:val="24"/>
          <w:szCs w:val="24"/>
        </w:rPr>
        <w:t>, f’kuntrast mal-gideb (Ġw 8:44), il-wiċċ b’ieħor (Mt 7:5) u l-fal</w:t>
      </w:r>
      <w:r w:rsidR="009777C8" w:rsidRPr="005565E3">
        <w:rPr>
          <w:rFonts w:asciiTheme="majorHAnsi" w:hAnsiTheme="majorHAnsi"/>
          <w:sz w:val="24"/>
          <w:szCs w:val="24"/>
        </w:rPr>
        <w:t>sità</w:t>
      </w:r>
      <w:r w:rsidR="00755647" w:rsidRPr="005565E3">
        <w:rPr>
          <w:rFonts w:asciiTheme="majorHAnsi" w:hAnsiTheme="majorHAnsi"/>
          <w:sz w:val="24"/>
          <w:szCs w:val="24"/>
        </w:rPr>
        <w:t xml:space="preserve"> (Atti 13:6)</w:t>
      </w:r>
      <w:r w:rsidRPr="005565E3">
        <w:rPr>
          <w:rFonts w:asciiTheme="majorHAnsi" w:hAnsiTheme="majorHAnsi"/>
          <w:sz w:val="24"/>
          <w:szCs w:val="24"/>
        </w:rPr>
        <w:t>.</w:t>
      </w:r>
      <w:r w:rsidR="001D7BAC" w:rsidRPr="005565E3">
        <w:rPr>
          <w:rFonts w:asciiTheme="majorHAnsi" w:hAnsiTheme="majorHAnsi"/>
          <w:sz w:val="24"/>
          <w:szCs w:val="24"/>
        </w:rPr>
        <w:t xml:space="preserve"> </w:t>
      </w:r>
      <w:r w:rsidR="00755647" w:rsidRPr="005565E3">
        <w:rPr>
          <w:rFonts w:asciiTheme="majorHAnsi" w:hAnsiTheme="majorHAnsi"/>
          <w:sz w:val="24"/>
          <w:szCs w:val="24"/>
        </w:rPr>
        <w:t xml:space="preserve">Is-silta titkellem ukoll fuq il-valur intrinsiku tal-kliem, ta’ dak li ngħidu, li għandu qawwa jikkonsla u jfarraġ, imma wkoll li jfieri u joqtol (Prov 18:21). Hemm responsabiltà f’dak li ngħidu u kif ngħiduh (1 Tim 6:3ss). </w:t>
      </w:r>
      <w:r w:rsidR="001D7BAC" w:rsidRPr="005565E3">
        <w:rPr>
          <w:rFonts w:asciiTheme="majorHAnsi" w:hAnsiTheme="majorHAnsi"/>
          <w:sz w:val="24"/>
          <w:szCs w:val="24"/>
        </w:rPr>
        <w:t xml:space="preserve">Lil hemm mill-ġurament ġuridiku, l-għażliet </w:t>
      </w:r>
      <w:r w:rsidR="009777C8" w:rsidRPr="005565E3">
        <w:rPr>
          <w:rFonts w:asciiTheme="majorHAnsi" w:hAnsiTheme="majorHAnsi"/>
          <w:sz w:val="24"/>
          <w:szCs w:val="24"/>
        </w:rPr>
        <w:t>u l-istil tal-ħajja tagħna jistgħu</w:t>
      </w:r>
      <w:r w:rsidR="001D7BAC" w:rsidRPr="005565E3">
        <w:rPr>
          <w:rFonts w:asciiTheme="majorHAnsi" w:hAnsiTheme="majorHAnsi"/>
          <w:sz w:val="24"/>
          <w:szCs w:val="24"/>
        </w:rPr>
        <w:t xml:space="preserve"> jistona</w:t>
      </w:r>
      <w:r w:rsidR="009777C8" w:rsidRPr="005565E3">
        <w:rPr>
          <w:rFonts w:asciiTheme="majorHAnsi" w:hAnsiTheme="majorHAnsi"/>
          <w:sz w:val="24"/>
          <w:szCs w:val="24"/>
        </w:rPr>
        <w:t>w</w:t>
      </w:r>
      <w:r w:rsidR="001D7BAC" w:rsidRPr="005565E3">
        <w:rPr>
          <w:rFonts w:asciiTheme="majorHAnsi" w:hAnsiTheme="majorHAnsi"/>
          <w:sz w:val="24"/>
          <w:szCs w:val="24"/>
        </w:rPr>
        <w:t xml:space="preserve"> mal-ħajja li l-Mulej qed isejħilna għaliha.</w:t>
      </w:r>
      <w:r w:rsidR="00755647" w:rsidRPr="005565E3">
        <w:rPr>
          <w:rFonts w:asciiTheme="majorHAnsi" w:hAnsiTheme="majorHAnsi"/>
          <w:sz w:val="24"/>
          <w:szCs w:val="24"/>
        </w:rPr>
        <w:t xml:space="preserve"> Ħajjitna trid tkun sinjal kredibbli ta’ dak li nistqarru.</w:t>
      </w:r>
    </w:p>
    <w:sectPr w:rsidR="00E7400B" w:rsidRPr="005565E3" w:rsidSect="005565E3">
      <w:pgSz w:w="11907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8FE"/>
    <w:multiLevelType w:val="hybridMultilevel"/>
    <w:tmpl w:val="F7F07370"/>
    <w:lvl w:ilvl="0" w:tplc="D59670A6">
      <w:start w:val="5"/>
      <w:numFmt w:val="bullet"/>
      <w:lvlText w:val="-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2076AA"/>
    <w:multiLevelType w:val="hybridMultilevel"/>
    <w:tmpl w:val="67CA1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B9"/>
    <w:rsid w:val="00024DE1"/>
    <w:rsid w:val="00025D7B"/>
    <w:rsid w:val="000322FF"/>
    <w:rsid w:val="000653E5"/>
    <w:rsid w:val="000747B6"/>
    <w:rsid w:val="00080EED"/>
    <w:rsid w:val="00096D92"/>
    <w:rsid w:val="000B1D38"/>
    <w:rsid w:val="000C28A7"/>
    <w:rsid w:val="000F6195"/>
    <w:rsid w:val="0011385F"/>
    <w:rsid w:val="00180E23"/>
    <w:rsid w:val="00185E5B"/>
    <w:rsid w:val="0019602D"/>
    <w:rsid w:val="001963F5"/>
    <w:rsid w:val="001C0078"/>
    <w:rsid w:val="001D1512"/>
    <w:rsid w:val="001D2E1A"/>
    <w:rsid w:val="001D7BAC"/>
    <w:rsid w:val="001E1F8B"/>
    <w:rsid w:val="001E78D6"/>
    <w:rsid w:val="001F4995"/>
    <w:rsid w:val="002234BC"/>
    <w:rsid w:val="00226492"/>
    <w:rsid w:val="00254880"/>
    <w:rsid w:val="00254921"/>
    <w:rsid w:val="00292914"/>
    <w:rsid w:val="002C2409"/>
    <w:rsid w:val="002C6659"/>
    <w:rsid w:val="002F08AF"/>
    <w:rsid w:val="002F2C5C"/>
    <w:rsid w:val="002F48A5"/>
    <w:rsid w:val="00312315"/>
    <w:rsid w:val="00334B0D"/>
    <w:rsid w:val="0033792D"/>
    <w:rsid w:val="00342106"/>
    <w:rsid w:val="003E3A91"/>
    <w:rsid w:val="003E4D9D"/>
    <w:rsid w:val="0041061D"/>
    <w:rsid w:val="0044074C"/>
    <w:rsid w:val="00480DE2"/>
    <w:rsid w:val="004A07B3"/>
    <w:rsid w:val="004A6B42"/>
    <w:rsid w:val="00513BFF"/>
    <w:rsid w:val="005163E9"/>
    <w:rsid w:val="00523657"/>
    <w:rsid w:val="00530214"/>
    <w:rsid w:val="005565E3"/>
    <w:rsid w:val="0055742B"/>
    <w:rsid w:val="00562510"/>
    <w:rsid w:val="0057051C"/>
    <w:rsid w:val="005744F0"/>
    <w:rsid w:val="00580244"/>
    <w:rsid w:val="00580608"/>
    <w:rsid w:val="005A458B"/>
    <w:rsid w:val="00602959"/>
    <w:rsid w:val="00643DAE"/>
    <w:rsid w:val="006554DD"/>
    <w:rsid w:val="0066032E"/>
    <w:rsid w:val="006A7E1C"/>
    <w:rsid w:val="006C2389"/>
    <w:rsid w:val="006C7A25"/>
    <w:rsid w:val="006D0F07"/>
    <w:rsid w:val="006E7EDB"/>
    <w:rsid w:val="006F455F"/>
    <w:rsid w:val="007249D2"/>
    <w:rsid w:val="00755647"/>
    <w:rsid w:val="007A1D6D"/>
    <w:rsid w:val="007C6A9C"/>
    <w:rsid w:val="008004D4"/>
    <w:rsid w:val="00800B54"/>
    <w:rsid w:val="008104D6"/>
    <w:rsid w:val="008417BF"/>
    <w:rsid w:val="00870058"/>
    <w:rsid w:val="008700CD"/>
    <w:rsid w:val="008E16F4"/>
    <w:rsid w:val="00910878"/>
    <w:rsid w:val="00927FBD"/>
    <w:rsid w:val="0093773E"/>
    <w:rsid w:val="009525C3"/>
    <w:rsid w:val="009728D8"/>
    <w:rsid w:val="0097585D"/>
    <w:rsid w:val="009777C8"/>
    <w:rsid w:val="009802A7"/>
    <w:rsid w:val="009A2BFD"/>
    <w:rsid w:val="009B08F7"/>
    <w:rsid w:val="009B5420"/>
    <w:rsid w:val="009B5750"/>
    <w:rsid w:val="00A07C10"/>
    <w:rsid w:val="00A117CF"/>
    <w:rsid w:val="00A16C20"/>
    <w:rsid w:val="00A21CE9"/>
    <w:rsid w:val="00A30D8B"/>
    <w:rsid w:val="00A45398"/>
    <w:rsid w:val="00A52862"/>
    <w:rsid w:val="00A54954"/>
    <w:rsid w:val="00A64A14"/>
    <w:rsid w:val="00AC5425"/>
    <w:rsid w:val="00AD021B"/>
    <w:rsid w:val="00AE12FC"/>
    <w:rsid w:val="00AF1531"/>
    <w:rsid w:val="00AF5D2F"/>
    <w:rsid w:val="00B164C1"/>
    <w:rsid w:val="00B24FEC"/>
    <w:rsid w:val="00B340A9"/>
    <w:rsid w:val="00B50DCF"/>
    <w:rsid w:val="00B819BE"/>
    <w:rsid w:val="00B82F11"/>
    <w:rsid w:val="00B84DDA"/>
    <w:rsid w:val="00B8771F"/>
    <w:rsid w:val="00B9553F"/>
    <w:rsid w:val="00BC76B9"/>
    <w:rsid w:val="00BE6074"/>
    <w:rsid w:val="00C27119"/>
    <w:rsid w:val="00C76138"/>
    <w:rsid w:val="00C8273F"/>
    <w:rsid w:val="00CB273C"/>
    <w:rsid w:val="00CC1F2F"/>
    <w:rsid w:val="00CC61E0"/>
    <w:rsid w:val="00CD7DA0"/>
    <w:rsid w:val="00CE1A74"/>
    <w:rsid w:val="00CF51C5"/>
    <w:rsid w:val="00CF56A4"/>
    <w:rsid w:val="00D27E5D"/>
    <w:rsid w:val="00D316D0"/>
    <w:rsid w:val="00D355B2"/>
    <w:rsid w:val="00D43F0D"/>
    <w:rsid w:val="00D51C13"/>
    <w:rsid w:val="00D6218E"/>
    <w:rsid w:val="00DC5CA9"/>
    <w:rsid w:val="00DF062B"/>
    <w:rsid w:val="00E072F6"/>
    <w:rsid w:val="00E331ED"/>
    <w:rsid w:val="00E339B3"/>
    <w:rsid w:val="00E341CC"/>
    <w:rsid w:val="00E60DC9"/>
    <w:rsid w:val="00E7400B"/>
    <w:rsid w:val="00E96C3E"/>
    <w:rsid w:val="00EA1178"/>
    <w:rsid w:val="00EE0CD2"/>
    <w:rsid w:val="00F17716"/>
    <w:rsid w:val="00F32D60"/>
    <w:rsid w:val="00F3365B"/>
    <w:rsid w:val="00F40061"/>
    <w:rsid w:val="00F516D5"/>
    <w:rsid w:val="00F63810"/>
    <w:rsid w:val="00F85E63"/>
    <w:rsid w:val="00F97173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C9EE"/>
  <w15:docId w15:val="{D690C04F-07F1-4C43-A7AE-FA3CDC23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1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6B9"/>
    <w:pPr>
      <w:spacing w:after="0" w:line="240" w:lineRule="auto"/>
    </w:pPr>
    <w:rPr>
      <w:lang w:val="mt-MT"/>
    </w:rPr>
  </w:style>
  <w:style w:type="character" w:styleId="Emphasis">
    <w:name w:val="Emphasis"/>
    <w:basedOn w:val="DefaultParagraphFont"/>
    <w:uiPriority w:val="20"/>
    <w:qFormat/>
    <w:rsid w:val="00D27E5D"/>
    <w:rPr>
      <w:i/>
      <w:iCs/>
    </w:rPr>
  </w:style>
  <w:style w:type="character" w:styleId="Strong">
    <w:name w:val="Strong"/>
    <w:basedOn w:val="DefaultParagraphFont"/>
    <w:uiPriority w:val="22"/>
    <w:qFormat/>
    <w:rsid w:val="00B84DDA"/>
    <w:rPr>
      <w:b/>
      <w:bCs/>
    </w:rPr>
  </w:style>
  <w:style w:type="paragraph" w:styleId="ListParagraph">
    <w:name w:val="List Paragraph"/>
    <w:basedOn w:val="Normal"/>
    <w:uiPriority w:val="34"/>
    <w:qFormat/>
    <w:rsid w:val="000F61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7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.wikipedia.org/wiki/Libri_dei_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85EB79-2809-4568-AE72-97EDABB1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Samuel Aquilina</cp:lastModifiedBy>
  <cp:revision>14</cp:revision>
  <dcterms:created xsi:type="dcterms:W3CDTF">2020-02-10T18:52:00Z</dcterms:created>
  <dcterms:modified xsi:type="dcterms:W3CDTF">2020-02-13T08:42:00Z</dcterms:modified>
</cp:coreProperties>
</file>