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D9" w:rsidRPr="00FD0896" w:rsidRDefault="00CC1FD9" w:rsidP="00CC1FD9">
      <w:pPr>
        <w:spacing w:after="0"/>
        <w:jc w:val="center"/>
        <w:rPr>
          <w:rFonts w:cs="Times New Roman"/>
          <w:b/>
          <w:smallCaps/>
          <w:sz w:val="48"/>
          <w:szCs w:val="44"/>
          <w:lang w:val="it-IT"/>
        </w:rPr>
      </w:pPr>
      <w:bookmarkStart w:id="0" w:name="_GoBack"/>
      <w:bookmarkEnd w:id="0"/>
      <w:r w:rsidRPr="00FD0896">
        <w:rPr>
          <w:rFonts w:cs="Times New Roman"/>
          <w:b/>
          <w:smallCaps/>
          <w:sz w:val="48"/>
          <w:szCs w:val="44"/>
          <w:lang w:val="it-IT"/>
        </w:rPr>
        <w:t>Lectio Divina</w:t>
      </w:r>
    </w:p>
    <w:p w:rsidR="00CC1FD9" w:rsidRPr="00FD0896" w:rsidRDefault="00CC1FD9" w:rsidP="00CC1FD9">
      <w:pPr>
        <w:spacing w:after="0"/>
        <w:jc w:val="center"/>
        <w:rPr>
          <w:rFonts w:cs="Times New Roman"/>
          <w:b/>
          <w:smallCaps/>
          <w:sz w:val="40"/>
          <w:szCs w:val="44"/>
          <w:lang w:val="it-IT"/>
        </w:rPr>
      </w:pPr>
      <w:r w:rsidRPr="00FD0896">
        <w:rPr>
          <w:rFonts w:cs="Times New Roman"/>
          <w:b/>
          <w:smallCaps/>
          <w:sz w:val="40"/>
          <w:szCs w:val="44"/>
          <w:lang w:val="it-IT"/>
        </w:rPr>
        <w:t>Il-V Ħadd tal-Għid</w:t>
      </w:r>
    </w:p>
    <w:p w:rsidR="00CC1FD9" w:rsidRPr="00FD0896" w:rsidRDefault="00CC1FD9" w:rsidP="00CC1FD9">
      <w:pPr>
        <w:spacing w:after="0"/>
        <w:jc w:val="center"/>
        <w:rPr>
          <w:rFonts w:cs="Times New Roman"/>
          <w:sz w:val="28"/>
          <w:szCs w:val="32"/>
          <w:lang w:val="mt-MT"/>
        </w:rPr>
      </w:pPr>
      <w:r w:rsidRPr="00FD0896">
        <w:rPr>
          <w:rFonts w:cs="Times New Roman"/>
          <w:sz w:val="28"/>
          <w:szCs w:val="32"/>
          <w:lang w:val="it-IT"/>
        </w:rPr>
        <w:t>Sena C</w:t>
      </w:r>
    </w:p>
    <w:p w:rsidR="00CC1FD9" w:rsidRPr="00FD0896" w:rsidRDefault="00CC1FD9" w:rsidP="00CC1FD9">
      <w:pPr>
        <w:spacing w:after="0"/>
        <w:jc w:val="center"/>
        <w:rPr>
          <w:rFonts w:cs="Times New Roman"/>
          <w:sz w:val="28"/>
          <w:szCs w:val="32"/>
          <w:lang w:val="mt-MT"/>
        </w:rPr>
      </w:pPr>
    </w:p>
    <w:p w:rsidR="00CC1FD9" w:rsidRPr="00FD0896" w:rsidRDefault="00CC1FD9" w:rsidP="00CC1FD9">
      <w:pPr>
        <w:spacing w:after="0"/>
        <w:jc w:val="center"/>
        <w:rPr>
          <w:rFonts w:cs="Times New Roman"/>
          <w:b/>
          <w:sz w:val="28"/>
          <w:szCs w:val="32"/>
          <w:lang w:val="it-IT"/>
        </w:rPr>
      </w:pPr>
      <w:r w:rsidRPr="00FD0896">
        <w:rPr>
          <w:rFonts w:cs="Times New Roman"/>
          <w:b/>
          <w:sz w:val="28"/>
          <w:szCs w:val="32"/>
          <w:lang w:val="it-IT"/>
        </w:rPr>
        <w:t>Ġw 13,31-35</w:t>
      </w:r>
    </w:p>
    <w:p w:rsidR="00CC1FD9" w:rsidRPr="00FD0896" w:rsidRDefault="00CC1FD9" w:rsidP="00CC1FD9">
      <w:pPr>
        <w:spacing w:after="0"/>
        <w:jc w:val="both"/>
        <w:rPr>
          <w:rFonts w:cs="Times New Roman"/>
          <w:b/>
          <w:sz w:val="20"/>
          <w:lang w:val="mt-MT"/>
        </w:rPr>
      </w:pPr>
    </w:p>
    <w:p w:rsidR="00CC1FD9" w:rsidRPr="00FD0896" w:rsidRDefault="00CC1FD9" w:rsidP="00CB34D7">
      <w:pPr>
        <w:spacing w:after="0"/>
        <w:jc w:val="both"/>
        <w:rPr>
          <w:rFonts w:cs="Times New Roman"/>
          <w:b/>
          <w:sz w:val="20"/>
          <w:lang w:val="mt-MT"/>
        </w:rPr>
      </w:pPr>
    </w:p>
    <w:p w:rsidR="00CB34D7" w:rsidRPr="00FD0896" w:rsidRDefault="00CB34D7" w:rsidP="00CB34D7">
      <w:pPr>
        <w:spacing w:after="0"/>
        <w:jc w:val="both"/>
        <w:rPr>
          <w:rFonts w:cs="Times New Roman"/>
          <w:b/>
          <w:lang w:val="mt-MT"/>
        </w:rPr>
      </w:pPr>
      <w:r w:rsidRPr="00FD0896">
        <w:rPr>
          <w:rFonts w:cs="Times New Roman"/>
          <w:b/>
          <w:lang w:val="mt-MT"/>
        </w:rPr>
        <w:t>Kuntest tas-silta</w:t>
      </w:r>
    </w:p>
    <w:p w:rsidR="00CB34D7" w:rsidRPr="00FD0896" w:rsidRDefault="00CB34D7" w:rsidP="00CB34D7">
      <w:pPr>
        <w:spacing w:after="0"/>
        <w:jc w:val="both"/>
        <w:rPr>
          <w:rFonts w:cs="Times New Roman"/>
          <w:sz w:val="18"/>
          <w:lang w:val="mt-MT"/>
        </w:rPr>
      </w:pPr>
    </w:p>
    <w:p w:rsidR="00CB34D7" w:rsidRPr="00FD0896" w:rsidRDefault="00CB34D7" w:rsidP="00CB34D7">
      <w:pPr>
        <w:spacing w:after="0"/>
        <w:jc w:val="both"/>
        <w:rPr>
          <w:rFonts w:cs="Times New Roman"/>
          <w:lang w:val="mt-MT"/>
        </w:rPr>
      </w:pPr>
      <w:r w:rsidRPr="00FD0896">
        <w:rPr>
          <w:rFonts w:cs="Times New Roman"/>
          <w:lang w:val="mt-MT"/>
        </w:rPr>
        <w:t xml:space="preserve">Fil-vanġelu </w:t>
      </w:r>
      <w:r w:rsidR="006315F3" w:rsidRPr="00FD0896">
        <w:rPr>
          <w:rFonts w:cs="Times New Roman"/>
          <w:lang w:val="mt-MT"/>
        </w:rPr>
        <w:t>skont</w:t>
      </w:r>
      <w:r w:rsidRPr="00FD0896">
        <w:rPr>
          <w:rFonts w:cs="Times New Roman"/>
          <w:lang w:val="mt-MT"/>
        </w:rPr>
        <w:t xml:space="preserve"> San Ġwann ir-rakkont tal-ħasil tar-riġlejn u l-ġest ta’ Ġesù li jbill biċċa ħobż fil-platt u jagħtiha lil Ġuda, flimkien mal-kmandament il-ġdid tal-imħabba, jieħdu post ir-rakkont tat-twaqqif tal-Ewkaristija. </w:t>
      </w:r>
      <w:r w:rsidR="006315F3" w:rsidRPr="00FD0896">
        <w:rPr>
          <w:rFonts w:cs="Times New Roman"/>
          <w:lang w:val="mt-MT"/>
        </w:rPr>
        <w:t xml:space="preserve"> Is-sin</w:t>
      </w:r>
      <w:r w:rsidRPr="00FD0896">
        <w:rPr>
          <w:rFonts w:cs="Times New Roman"/>
          <w:lang w:val="mt-MT"/>
        </w:rPr>
        <w:t>ifikat huwa l-istess wieħed: l-għotja sħiħa ta’ Ġesù, li trid issir ukoll l-għotja tad-dixxipli.</w:t>
      </w:r>
    </w:p>
    <w:p w:rsidR="00CB34D7" w:rsidRPr="00FD0896" w:rsidRDefault="00CB34D7" w:rsidP="00CB34D7">
      <w:pPr>
        <w:spacing w:after="0"/>
        <w:jc w:val="both"/>
        <w:rPr>
          <w:rFonts w:cs="Times New Roman"/>
          <w:sz w:val="24"/>
          <w:lang w:val="mt-MT"/>
        </w:rPr>
      </w:pPr>
    </w:p>
    <w:p w:rsidR="00CB34D7" w:rsidRPr="00FD0896" w:rsidRDefault="00CB34D7" w:rsidP="00CB34D7">
      <w:pPr>
        <w:spacing w:after="0"/>
        <w:rPr>
          <w:rFonts w:cs="Times New Roman"/>
          <w:b/>
          <w:szCs w:val="32"/>
          <w:lang w:val="mt-MT"/>
        </w:rPr>
      </w:pPr>
      <w:r w:rsidRPr="00FD0896">
        <w:rPr>
          <w:rFonts w:cs="Times New Roman"/>
          <w:b/>
          <w:szCs w:val="32"/>
          <w:lang w:val="mt-MT"/>
        </w:rPr>
        <w:t>Lectio: Ġw 13,31-35</w:t>
      </w:r>
    </w:p>
    <w:p w:rsidR="00CB34D7" w:rsidRPr="00FD0896" w:rsidRDefault="00CB34D7" w:rsidP="00CB34D7">
      <w:pPr>
        <w:spacing w:after="0"/>
        <w:jc w:val="both"/>
        <w:rPr>
          <w:rFonts w:cs="Times New Roman"/>
          <w:lang w:val="mt-MT"/>
        </w:rPr>
      </w:pPr>
    </w:p>
    <w:p w:rsidR="00CB34D7" w:rsidRPr="00FD0896" w:rsidRDefault="00CB34D7" w:rsidP="00CB34D7">
      <w:pPr>
        <w:spacing w:after="0"/>
        <w:jc w:val="both"/>
        <w:rPr>
          <w:rFonts w:cs="Times New Roman"/>
          <w:lang w:val="mt-MT"/>
        </w:rPr>
      </w:pPr>
      <w:r w:rsidRPr="00FD0896">
        <w:rPr>
          <w:rFonts w:cs="Times New Roman"/>
          <w:b/>
          <w:lang w:val="mt-MT"/>
        </w:rPr>
        <w:t xml:space="preserve">Kif ħareġ Ġuda... </w:t>
      </w:r>
    </w:p>
    <w:p w:rsidR="00CB34D7" w:rsidRPr="00FD0896" w:rsidRDefault="00CB34D7" w:rsidP="00CB34D7">
      <w:pPr>
        <w:spacing w:after="0"/>
        <w:jc w:val="both"/>
        <w:rPr>
          <w:rFonts w:cs="Times New Roman"/>
          <w:sz w:val="18"/>
          <w:lang w:val="mt-MT"/>
        </w:rPr>
      </w:pPr>
    </w:p>
    <w:p w:rsidR="00CB34D7" w:rsidRPr="00FD0896" w:rsidRDefault="00CB34D7" w:rsidP="00CB34D7">
      <w:pPr>
        <w:spacing w:after="0"/>
        <w:jc w:val="both"/>
        <w:rPr>
          <w:rFonts w:cs="Times New Roman"/>
          <w:lang w:val="mt-MT"/>
        </w:rPr>
      </w:pPr>
      <w:r w:rsidRPr="00FD0896">
        <w:rPr>
          <w:rFonts w:cs="Times New Roman"/>
          <w:lang w:val="mt-MT"/>
        </w:rPr>
        <w:t xml:space="preserve">X’ħin Ġesù bill biċċa ħobż fil-platt u taha lil Ġuda, </w:t>
      </w:r>
      <w:r w:rsidRPr="00FD0896">
        <w:rPr>
          <w:rFonts w:cs="Times New Roman"/>
          <w:i/>
          <w:lang w:val="mt-MT"/>
        </w:rPr>
        <w:t>“dak, wara li ħa l-biċċa ħobż, minnufih ħareġ ’il barra”</w:t>
      </w:r>
      <w:r w:rsidRPr="00FD0896">
        <w:rPr>
          <w:rFonts w:cs="Times New Roman"/>
          <w:lang w:val="mt-MT"/>
        </w:rPr>
        <w:t xml:space="preserve"> u, jinnota San Ġwann, </w:t>
      </w:r>
      <w:r w:rsidRPr="00FD0896">
        <w:rPr>
          <w:rFonts w:cs="Times New Roman"/>
          <w:i/>
          <w:lang w:val="mt-MT"/>
        </w:rPr>
        <w:t>“kien billejl”</w:t>
      </w:r>
      <w:r w:rsidRPr="00FD0896">
        <w:rPr>
          <w:rFonts w:cs="Times New Roman"/>
          <w:lang w:val="mt-MT"/>
        </w:rPr>
        <w:t xml:space="preserve">. </w:t>
      </w:r>
      <w:r w:rsidR="006315F3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lang w:val="mt-MT"/>
        </w:rPr>
        <w:t xml:space="preserve">Mela l-kelmiet li jgħid wara, Ġesù qalhom billejl. </w:t>
      </w:r>
      <w:r w:rsidR="006315F3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lang w:val="mt-MT"/>
        </w:rPr>
        <w:t>Fir-raba’ vanġ</w:t>
      </w:r>
      <w:r w:rsidR="006315F3" w:rsidRPr="00FD0896">
        <w:rPr>
          <w:rFonts w:cs="Times New Roman"/>
          <w:lang w:val="mt-MT"/>
        </w:rPr>
        <w:t>elu l-lejl jirrappreżenta r-re</w:t>
      </w:r>
      <w:r w:rsidRPr="00FD0896">
        <w:rPr>
          <w:rFonts w:cs="Times New Roman"/>
          <w:lang w:val="mt-MT"/>
        </w:rPr>
        <w:t xml:space="preserve">altà tal-ħażen, is-siegħa tad-dlamijiet, imma wkoll il-lejl tal-intimità tal-imħabba. </w:t>
      </w:r>
    </w:p>
    <w:p w:rsidR="00CB34D7" w:rsidRPr="00FD0896" w:rsidRDefault="00CB34D7" w:rsidP="00CB34D7">
      <w:pPr>
        <w:spacing w:after="0"/>
        <w:jc w:val="both"/>
        <w:rPr>
          <w:rFonts w:cs="Times New Roman"/>
          <w:lang w:val="mt-MT"/>
        </w:rPr>
      </w:pPr>
    </w:p>
    <w:p w:rsidR="00CB34D7" w:rsidRPr="00FD0896" w:rsidRDefault="00CB34D7" w:rsidP="00CB34D7">
      <w:pPr>
        <w:spacing w:after="0"/>
        <w:jc w:val="both"/>
        <w:rPr>
          <w:rFonts w:cs="Times New Roman"/>
          <w:lang w:val="mt-MT"/>
        </w:rPr>
      </w:pPr>
      <w:r w:rsidRPr="00FD0896">
        <w:rPr>
          <w:rFonts w:cs="Times New Roman"/>
          <w:b/>
          <w:lang w:val="mt-MT"/>
        </w:rPr>
        <w:t xml:space="preserve">Ġesù qal: “Bin il-bniedem huwa gglorifikat issa, u permezz tiegħu huwa gglorifikat Alla. </w:t>
      </w:r>
      <w:r w:rsidR="006315F3" w:rsidRPr="00FD0896">
        <w:rPr>
          <w:rFonts w:cs="Times New Roman"/>
          <w:b/>
          <w:lang w:val="mt-MT"/>
        </w:rPr>
        <w:t xml:space="preserve"> </w:t>
      </w:r>
      <w:r w:rsidRPr="00FD0896">
        <w:rPr>
          <w:rFonts w:cs="Times New Roman"/>
          <w:b/>
          <w:lang w:val="mt-MT"/>
        </w:rPr>
        <w:t>Jekk Alla huwa gglorifikat permezz ta’ Bin il-bniedem, Alla wkoll permezz tiegħu nnifsu għad jigglorifikah.”</w:t>
      </w:r>
    </w:p>
    <w:p w:rsidR="00CB34D7" w:rsidRPr="00FD0896" w:rsidRDefault="00CB34D7" w:rsidP="00CB34D7">
      <w:pPr>
        <w:spacing w:after="0"/>
        <w:jc w:val="both"/>
        <w:rPr>
          <w:rFonts w:cs="Times New Roman"/>
          <w:sz w:val="18"/>
          <w:lang w:val="mt-MT"/>
        </w:rPr>
      </w:pPr>
    </w:p>
    <w:p w:rsidR="00CB34D7" w:rsidRPr="00FD0896" w:rsidRDefault="00CB34D7" w:rsidP="00CB34D7">
      <w:pPr>
        <w:spacing w:after="0"/>
        <w:jc w:val="both"/>
        <w:rPr>
          <w:rFonts w:cs="Times New Roman"/>
          <w:lang w:val="mt-MT"/>
        </w:rPr>
      </w:pPr>
      <w:r w:rsidRPr="00FD0896">
        <w:rPr>
          <w:rFonts w:cs="Times New Roman"/>
          <w:lang w:val="mt-MT"/>
        </w:rPr>
        <w:t xml:space="preserve">Il-ħruġ ta’ Ġuda miċ-ċenaklu jkabbar f’Ġesù l-konvinzjoni li l-mewt tiegħu hija “glorja”.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lang w:val="mt-MT"/>
        </w:rPr>
        <w:t xml:space="preserve">Diġà ftit qabel, meta kienu ġew xi Griegi jfittxu li jarawh, Ġesù kien qal: </w:t>
      </w:r>
      <w:r w:rsidRPr="00FD0896">
        <w:rPr>
          <w:rFonts w:cs="Times New Roman"/>
          <w:i/>
          <w:lang w:val="mt-MT"/>
        </w:rPr>
        <w:t>“Waslet is-siegħa li fiha Bin il-bniedem ikun igglorifikat”</w:t>
      </w:r>
      <w:r w:rsidRPr="00FD0896">
        <w:rPr>
          <w:rFonts w:cs="Times New Roman"/>
          <w:lang w:val="mt-MT"/>
        </w:rPr>
        <w:t>, u leħen il-Missier mis-sema kien instem</w:t>
      </w:r>
      <w:r w:rsidR="00001A50" w:rsidRPr="00FD0896">
        <w:rPr>
          <w:rFonts w:cs="Times New Roman"/>
          <w:lang w:val="mt-MT"/>
        </w:rPr>
        <w:t>a’</w:t>
      </w:r>
      <w:r w:rsidRPr="00FD0896">
        <w:rPr>
          <w:rFonts w:cs="Times New Roman"/>
          <w:lang w:val="mt-MT"/>
        </w:rPr>
        <w:t xml:space="preserve">: </w:t>
      </w:r>
      <w:r w:rsidRPr="00FD0896">
        <w:rPr>
          <w:rFonts w:cs="Times New Roman"/>
          <w:i/>
          <w:lang w:val="mt-MT"/>
        </w:rPr>
        <w:t>“Jiena diġà gglorifikajtu, u nerġa’ nigglorifikah”</w:t>
      </w:r>
      <w:r w:rsidRPr="00FD0896">
        <w:rPr>
          <w:rFonts w:cs="Times New Roman"/>
          <w:lang w:val="mt-MT"/>
        </w:rPr>
        <w:t xml:space="preserve"> (Ġw 12,20-30). </w:t>
      </w:r>
    </w:p>
    <w:p w:rsidR="00CB34D7" w:rsidRPr="00FD0896" w:rsidRDefault="00CB34D7" w:rsidP="00CB34D7">
      <w:pPr>
        <w:spacing w:after="0"/>
        <w:jc w:val="both"/>
        <w:rPr>
          <w:rFonts w:cs="Times New Roman"/>
          <w:sz w:val="18"/>
          <w:lang w:val="mt-MT"/>
        </w:rPr>
      </w:pPr>
    </w:p>
    <w:p w:rsidR="00CB34D7" w:rsidRPr="00FD0896" w:rsidRDefault="00CB34D7" w:rsidP="00CB34D7">
      <w:pPr>
        <w:spacing w:after="0"/>
        <w:jc w:val="both"/>
        <w:rPr>
          <w:rFonts w:cs="Times New Roman"/>
          <w:lang w:val="mt-MT"/>
        </w:rPr>
      </w:pPr>
      <w:r w:rsidRPr="00FD0896">
        <w:rPr>
          <w:rFonts w:cs="Times New Roman"/>
          <w:lang w:val="mt-MT"/>
        </w:rPr>
        <w:t xml:space="preserve">Fiċ-ċenaklu Ġesù jerġa’ jtenni l-istess kelmiet anke biex iqawwi qalb id-dixxipli, u għalhekk jgħidilhom: </w:t>
      </w:r>
      <w:r w:rsidRPr="00FD0896">
        <w:rPr>
          <w:rFonts w:cs="Times New Roman"/>
          <w:i/>
          <w:lang w:val="mt-MT"/>
        </w:rPr>
        <w:t>“Tħallux qalbkom titħawwad!</w:t>
      </w:r>
      <w:r w:rsidR="00001A50" w:rsidRPr="00FD0896">
        <w:rPr>
          <w:rFonts w:cs="Times New Roman"/>
          <w:i/>
          <w:lang w:val="mt-MT"/>
        </w:rPr>
        <w:t xml:space="preserve"> </w:t>
      </w:r>
      <w:r w:rsidRPr="00FD0896">
        <w:rPr>
          <w:rFonts w:cs="Times New Roman"/>
          <w:i/>
          <w:lang w:val="mt-MT"/>
        </w:rPr>
        <w:t xml:space="preserve"> Emmnu f’Alla u emmnu fija wkoll!”</w:t>
      </w:r>
      <w:r w:rsidRPr="00FD0896">
        <w:rPr>
          <w:rFonts w:cs="Times New Roman"/>
          <w:lang w:val="mt-MT"/>
        </w:rPr>
        <w:t xml:space="preserve"> (Ġw 14,1). </w:t>
      </w:r>
      <w:r w:rsidR="00001A50" w:rsidRPr="00FD0896">
        <w:rPr>
          <w:rFonts w:cs="Times New Roman"/>
          <w:lang w:val="mt-MT"/>
        </w:rPr>
        <w:t xml:space="preserve"> Diġà meta kienu semgħu </w:t>
      </w:r>
      <w:r w:rsidRPr="00FD0896">
        <w:rPr>
          <w:rFonts w:cs="Times New Roman"/>
          <w:lang w:val="mt-MT"/>
        </w:rPr>
        <w:t xml:space="preserve">l-leħen tal-Missier jiżgurahom mill-glorifikazzjoni ta’ Ibnu, Ġesù kien qalilhom: </w:t>
      </w:r>
      <w:r w:rsidRPr="00FD0896">
        <w:rPr>
          <w:rFonts w:cs="Times New Roman"/>
          <w:i/>
          <w:lang w:val="mt-MT"/>
        </w:rPr>
        <w:t>“Dan il-leħen ma ġiex għalija, imma għalikom”</w:t>
      </w:r>
      <w:r w:rsidRPr="00FD0896">
        <w:rPr>
          <w:rFonts w:cs="Times New Roman"/>
          <w:lang w:val="mt-MT"/>
        </w:rPr>
        <w:t xml:space="preserve"> (Ġw 12,30).</w:t>
      </w:r>
    </w:p>
    <w:p w:rsidR="00CB34D7" w:rsidRPr="00FD0896" w:rsidRDefault="00CB34D7" w:rsidP="00CB34D7">
      <w:pPr>
        <w:spacing w:after="0"/>
        <w:jc w:val="both"/>
        <w:rPr>
          <w:rFonts w:cs="Times New Roman"/>
          <w:sz w:val="18"/>
          <w:lang w:val="mt-MT"/>
        </w:rPr>
      </w:pPr>
    </w:p>
    <w:p w:rsidR="00CB34D7" w:rsidRPr="00FD0896" w:rsidRDefault="00CB34D7" w:rsidP="00CB34D7">
      <w:pPr>
        <w:spacing w:after="0"/>
        <w:jc w:val="both"/>
        <w:rPr>
          <w:rFonts w:cs="Times New Roman"/>
          <w:lang w:val="mt-MT"/>
        </w:rPr>
      </w:pPr>
      <w:r w:rsidRPr="00FD0896">
        <w:rPr>
          <w:rFonts w:cs="Times New Roman"/>
          <w:lang w:val="mt-MT"/>
        </w:rPr>
        <w:t xml:space="preserve">Il-glorja tal-Iben hija l-imħabba tiegħu fl-għotja estrema tagħha: </w:t>
      </w:r>
      <w:r w:rsidRPr="00FD0896">
        <w:rPr>
          <w:rFonts w:cs="Times New Roman"/>
          <w:i/>
          <w:lang w:val="mt-MT"/>
        </w:rPr>
        <w:t>“Hu, li kien ħabb lil tiegħu li kienu fid-dinja, ħabbhom għall-aħħar!”</w:t>
      </w:r>
      <w:r w:rsidRPr="00FD0896">
        <w:rPr>
          <w:rFonts w:cs="Times New Roman"/>
          <w:lang w:val="mt-MT"/>
        </w:rPr>
        <w:t xml:space="preserve"> (Ġw 13,1).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lang w:val="mt-MT"/>
        </w:rPr>
        <w:t xml:space="preserve">F’din l-imħabba tal-Iben tidher ukoll l-imħabba tal-Missier: </w:t>
      </w:r>
      <w:r w:rsidRPr="00FD0896">
        <w:rPr>
          <w:rFonts w:cs="Times New Roman"/>
          <w:i/>
          <w:lang w:val="mt-MT"/>
        </w:rPr>
        <w:t>“Għax Alla hekk ħabb lid-dinja li ta</w:t>
      </w:r>
      <w:r w:rsidR="00001A50" w:rsidRPr="00FD0896">
        <w:rPr>
          <w:rFonts w:cs="Times New Roman"/>
          <w:i/>
          <w:lang w:val="mt-MT"/>
        </w:rPr>
        <w:t>ha</w:t>
      </w:r>
      <w:r w:rsidRPr="00FD0896">
        <w:rPr>
          <w:rFonts w:cs="Times New Roman"/>
          <w:i/>
          <w:lang w:val="mt-MT"/>
        </w:rPr>
        <w:t xml:space="preserve"> lil Ibnu l-waħdieni, biex kull min jemmen fih ma jintilifx, iżda jkollu l-ħajja ta’ dejjem”</w:t>
      </w:r>
      <w:r w:rsidRPr="00FD0896">
        <w:rPr>
          <w:rFonts w:cs="Times New Roman"/>
          <w:lang w:val="mt-MT"/>
        </w:rPr>
        <w:t xml:space="preserve"> (Ġw 3,16).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lang w:val="mt-MT"/>
        </w:rPr>
        <w:t xml:space="preserve">Hekk, mela, Missier u Iben huma gglorifikati flimkien, jigglorifikaw lil xulxin!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lang w:val="mt-MT"/>
        </w:rPr>
        <w:t xml:space="preserve">Is-Salib huwa l-mument tal-glorja ta’ Alla.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lang w:val="mt-MT"/>
        </w:rPr>
        <w:t>Fih jidher Alla, li huwa Mħabba (1Ġw 4,8.16).</w:t>
      </w:r>
    </w:p>
    <w:p w:rsidR="00CB34D7" w:rsidRPr="00FD0896" w:rsidRDefault="00CB34D7" w:rsidP="00CB34D7">
      <w:pPr>
        <w:spacing w:after="0"/>
        <w:jc w:val="both"/>
        <w:rPr>
          <w:rFonts w:cs="Times New Roman"/>
          <w:sz w:val="18"/>
          <w:lang w:val="mt-MT"/>
        </w:rPr>
      </w:pPr>
    </w:p>
    <w:p w:rsidR="00CB34D7" w:rsidRPr="00FD0896" w:rsidRDefault="00CB34D7" w:rsidP="00CB34D7">
      <w:pPr>
        <w:spacing w:after="0"/>
        <w:jc w:val="both"/>
        <w:rPr>
          <w:rFonts w:cs="Times New Roman"/>
          <w:lang w:val="mt-MT"/>
        </w:rPr>
      </w:pPr>
      <w:r w:rsidRPr="00FD0896">
        <w:rPr>
          <w:rFonts w:cs="Times New Roman"/>
          <w:lang w:val="mt-MT"/>
        </w:rPr>
        <w:lastRenderedPageBreak/>
        <w:t xml:space="preserve">L-imħabba estrema ta’ Ġesù, li tilħaq saħansitra lil dak li ttradieh u lil dawk li sallbuh, tikkonsisti fl-għotja sħiħa tiegħu lill-Missier, f’att ta’ ubbidjenza suprema.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lang w:val="mt-MT"/>
        </w:rPr>
        <w:t xml:space="preserve">Atteġġjament bħal dan, ta’ ubbidjenza u fiduċja, jagħti glorja lil Alla.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lang w:val="mt-MT"/>
        </w:rPr>
        <w:t>Hekk, waqt li l-Iben jinxteħet għal kollox f’dirgħajn Missieru fil-mixja tas-Salib, il-Missier imexxih lejn il-glorja tal-qawmien.</w:t>
      </w:r>
    </w:p>
    <w:p w:rsidR="00CB34D7" w:rsidRPr="00FD0896" w:rsidRDefault="00CB34D7" w:rsidP="00CB34D7">
      <w:pPr>
        <w:spacing w:after="0"/>
        <w:jc w:val="both"/>
        <w:rPr>
          <w:rFonts w:cs="Times New Roman"/>
          <w:lang w:val="mt-MT"/>
        </w:rPr>
      </w:pPr>
    </w:p>
    <w:p w:rsidR="00CB34D7" w:rsidRPr="00FD0896" w:rsidRDefault="00CB34D7" w:rsidP="00CB34D7">
      <w:pPr>
        <w:spacing w:after="0"/>
        <w:jc w:val="both"/>
        <w:rPr>
          <w:rFonts w:cs="Times New Roman"/>
          <w:b/>
          <w:lang w:val="mt-MT"/>
        </w:rPr>
      </w:pPr>
      <w:r w:rsidRPr="00FD0896">
        <w:rPr>
          <w:rFonts w:cs="Times New Roman"/>
          <w:b/>
          <w:lang w:val="mt-MT"/>
        </w:rPr>
        <w:t xml:space="preserve">Uliedi, ftit ieħor se ndum magħkom; intom tfittxuni, u bħalma għedt lil-Lhud, hekk ukoll ngħid issa lilkom: Fejn sejjer jien, intom ma tistgħux tiġu. </w:t>
      </w:r>
    </w:p>
    <w:p w:rsidR="00CB34D7" w:rsidRPr="00FD0896" w:rsidRDefault="00CB34D7" w:rsidP="00CB34D7">
      <w:pPr>
        <w:spacing w:after="0"/>
        <w:jc w:val="both"/>
        <w:rPr>
          <w:rFonts w:cs="Times New Roman"/>
          <w:sz w:val="18"/>
          <w:lang w:val="mt-MT"/>
        </w:rPr>
      </w:pPr>
    </w:p>
    <w:p w:rsidR="00CB34D7" w:rsidRPr="00FD0896" w:rsidRDefault="00CB34D7" w:rsidP="00CB34D7">
      <w:pPr>
        <w:spacing w:after="0"/>
        <w:jc w:val="both"/>
        <w:rPr>
          <w:rFonts w:cs="Times New Roman"/>
          <w:lang w:val="mt-MT"/>
        </w:rPr>
      </w:pPr>
      <w:r w:rsidRPr="00FD0896">
        <w:rPr>
          <w:rFonts w:cs="Times New Roman"/>
          <w:lang w:val="mt-MT"/>
        </w:rPr>
        <w:t xml:space="preserve">Bil-kelma </w:t>
      </w:r>
      <w:r w:rsidRPr="00FD0896">
        <w:rPr>
          <w:rFonts w:cs="Times New Roman"/>
          <w:i/>
          <w:lang w:val="mt-MT"/>
        </w:rPr>
        <w:t>uliedi</w:t>
      </w:r>
      <w:r w:rsidRPr="00FD0896">
        <w:rPr>
          <w:rFonts w:cs="Times New Roman"/>
          <w:lang w:val="mt-MT"/>
        </w:rPr>
        <w:t xml:space="preserve">, Ġesù jrid jikkomunikalhom l-imħabba tiegħu mimlija tenerezza, waqt li wasal biex iħallilhom it-testment tiegħu.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lang w:val="mt-MT"/>
        </w:rPr>
        <w:t>Huma għad ifittxuh u jixxenqu għalih, bħalma</w:t>
      </w:r>
      <w:r w:rsidR="00001A50" w:rsidRPr="00FD0896">
        <w:rPr>
          <w:rFonts w:cs="Times New Roman"/>
          <w:lang w:val="mt-MT"/>
        </w:rPr>
        <w:t xml:space="preserve"> għażżiela tixxennaq għan-nixxi</w:t>
      </w:r>
      <w:r w:rsidRPr="00FD0896">
        <w:rPr>
          <w:rFonts w:cs="Times New Roman"/>
          <w:lang w:val="mt-MT"/>
        </w:rPr>
        <w:t xml:space="preserve">għat tal-ilma (Salm 42,2) u l-għassiesa għas-sebħ (Salm 130,6), u bħalma l-art niexfa, maħruqa, bla ilma, tixxennaq għax-xita (Sal 63,2).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i/>
          <w:lang w:val="mt-MT"/>
        </w:rPr>
        <w:t>“Lil min qegħdin tfittxu?”</w:t>
      </w:r>
      <w:r w:rsidRPr="00FD0896">
        <w:rPr>
          <w:rFonts w:cs="Times New Roman"/>
          <w:lang w:val="mt-MT"/>
        </w:rPr>
        <w:t xml:space="preserve"> staqsa Ġesù lill-ewwel dixxipli fil-bidu tal-ħajja pubblika tiegħu (Ġw 1,32) u lil Marija Madalena wara l-qawmien (Ġw 20,15).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i/>
          <w:lang w:val="mt-MT"/>
        </w:rPr>
        <w:t>“Kulħadd ifittxek”</w:t>
      </w:r>
      <w:r w:rsidRPr="00FD0896">
        <w:rPr>
          <w:rFonts w:cs="Times New Roman"/>
          <w:lang w:val="mt-MT"/>
        </w:rPr>
        <w:t xml:space="preserve">, jgħidlu Pietru (Mk 1,37).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lang w:val="mt-MT"/>
        </w:rPr>
        <w:t>Ifittxuh għax jixtiequ jimxu warajh, imma ma jistgħux jimxu tabilħaqq warajh qabel ma jkun ġie gglorifikat u jkun ġibed il-bnedmin kollha lejh (Ġw 12,32).</w:t>
      </w:r>
    </w:p>
    <w:p w:rsidR="00CB34D7" w:rsidRPr="00FD0896" w:rsidRDefault="00CB34D7" w:rsidP="00CB34D7">
      <w:pPr>
        <w:spacing w:after="0"/>
        <w:jc w:val="both"/>
        <w:rPr>
          <w:rFonts w:cs="Times New Roman"/>
          <w:lang w:val="mt-MT"/>
        </w:rPr>
      </w:pPr>
    </w:p>
    <w:p w:rsidR="00CB34D7" w:rsidRPr="00FD0896" w:rsidRDefault="00CB34D7" w:rsidP="00CB34D7">
      <w:pPr>
        <w:spacing w:after="0"/>
        <w:jc w:val="both"/>
        <w:rPr>
          <w:rFonts w:cs="Times New Roman"/>
          <w:b/>
          <w:lang w:val="mt-MT"/>
        </w:rPr>
      </w:pPr>
      <w:r w:rsidRPr="00FD0896">
        <w:rPr>
          <w:rFonts w:cs="Times New Roman"/>
          <w:b/>
          <w:lang w:val="mt-MT"/>
        </w:rPr>
        <w:t xml:space="preserve">Nagħtikom kmandament ġdid, li tħobbu lil xulxin. </w:t>
      </w:r>
      <w:r w:rsidR="00001A50" w:rsidRPr="00FD0896">
        <w:rPr>
          <w:rFonts w:cs="Times New Roman"/>
          <w:b/>
          <w:lang w:val="mt-MT"/>
        </w:rPr>
        <w:t xml:space="preserve"> </w:t>
      </w:r>
      <w:r w:rsidRPr="00FD0896">
        <w:rPr>
          <w:rFonts w:cs="Times New Roman"/>
          <w:b/>
          <w:lang w:val="mt-MT"/>
        </w:rPr>
        <w:t>Bħalma ħabbejtkom jien, hekk ukoll ħobbu intom lil xulxin.</w:t>
      </w:r>
      <w:r w:rsidR="00001A50" w:rsidRPr="00FD0896">
        <w:rPr>
          <w:rFonts w:cs="Times New Roman"/>
          <w:b/>
          <w:lang w:val="mt-MT"/>
        </w:rPr>
        <w:t xml:space="preserve"> </w:t>
      </w:r>
      <w:r w:rsidRPr="00FD0896">
        <w:rPr>
          <w:rFonts w:cs="Times New Roman"/>
          <w:b/>
          <w:lang w:val="mt-MT"/>
        </w:rPr>
        <w:t xml:space="preserve"> Minn dan jagħraf kulħadd li intom dixxipli tiegħi, jiġifieri jekk ikollkom l-imħabba bejnietkom.</w:t>
      </w:r>
    </w:p>
    <w:p w:rsidR="00CB34D7" w:rsidRPr="00FD0896" w:rsidRDefault="00CB34D7" w:rsidP="00CB34D7">
      <w:pPr>
        <w:spacing w:after="0"/>
        <w:jc w:val="both"/>
        <w:rPr>
          <w:rFonts w:cs="Times New Roman"/>
          <w:sz w:val="18"/>
          <w:lang w:val="mt-MT"/>
        </w:rPr>
      </w:pPr>
    </w:p>
    <w:p w:rsidR="00CB34D7" w:rsidRPr="00FD0896" w:rsidRDefault="00CB34D7" w:rsidP="00CB34D7">
      <w:pPr>
        <w:spacing w:after="0"/>
        <w:jc w:val="both"/>
        <w:rPr>
          <w:rFonts w:cs="Times New Roman"/>
          <w:lang w:val="mt-MT"/>
        </w:rPr>
      </w:pPr>
      <w:r w:rsidRPr="00FD0896">
        <w:rPr>
          <w:rFonts w:cs="Times New Roman"/>
          <w:lang w:val="mt-MT"/>
        </w:rPr>
        <w:t xml:space="preserve">X’inhu </w:t>
      </w:r>
      <w:r w:rsidRPr="00FD0896">
        <w:rPr>
          <w:rFonts w:cs="Times New Roman"/>
          <w:i/>
          <w:lang w:val="mt-MT"/>
        </w:rPr>
        <w:t xml:space="preserve">ġdid </w:t>
      </w:r>
      <w:r w:rsidRPr="00FD0896">
        <w:rPr>
          <w:rFonts w:cs="Times New Roman"/>
          <w:lang w:val="mt-MT"/>
        </w:rPr>
        <w:t xml:space="preserve">f’dan il-kmandament?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lang w:val="mt-MT"/>
        </w:rPr>
        <w:t xml:space="preserve">Mhuwiex sempliċement </w:t>
      </w:r>
      <w:r w:rsidRPr="00FD0896">
        <w:rPr>
          <w:rFonts w:cs="Times New Roman"/>
          <w:i/>
          <w:lang w:val="mt-MT"/>
        </w:rPr>
        <w:t>il-mod</w:t>
      </w:r>
      <w:r w:rsidRPr="00FD0896">
        <w:rPr>
          <w:rFonts w:cs="Times New Roman"/>
          <w:lang w:val="mt-MT"/>
        </w:rPr>
        <w:t xml:space="preserve"> li bih ħabbna Ġesù, imma Ġesù nnifsu.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lang w:val="mt-MT"/>
        </w:rPr>
        <w:t>Hu n-novità ta</w:t>
      </w:r>
      <w:r w:rsidR="00001A50" w:rsidRPr="00FD0896">
        <w:rPr>
          <w:rFonts w:cs="Times New Roman"/>
          <w:lang w:val="mt-MT"/>
        </w:rPr>
        <w:t>t</w:t>
      </w:r>
      <w:r w:rsidRPr="00FD0896">
        <w:rPr>
          <w:rFonts w:cs="Times New Roman"/>
          <w:lang w:val="mt-MT"/>
        </w:rPr>
        <w:t xml:space="preserve">-Testment </w:t>
      </w:r>
      <w:r w:rsidR="00001A50" w:rsidRPr="00FD0896">
        <w:rPr>
          <w:rFonts w:cs="Times New Roman"/>
          <w:lang w:val="mt-MT"/>
        </w:rPr>
        <w:t xml:space="preserve">il-Ġdid </w:t>
      </w:r>
      <w:r w:rsidRPr="00FD0896">
        <w:rPr>
          <w:rFonts w:cs="Times New Roman"/>
          <w:lang w:val="mt-MT"/>
        </w:rPr>
        <w:t xml:space="preserve">kollu!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lang w:val="mt-MT"/>
        </w:rPr>
        <w:t>Mela, b</w:t>
      </w:r>
      <w:r w:rsidRPr="00FD0896">
        <w:rPr>
          <w:rFonts w:cs="Times New Roman"/>
          <w:i/>
          <w:lang w:val="mt-MT"/>
        </w:rPr>
        <w:t>ħalma ħabbejtkom jien</w:t>
      </w:r>
      <w:r w:rsidRPr="00FD0896">
        <w:rPr>
          <w:rFonts w:cs="Times New Roman"/>
          <w:lang w:val="mt-MT"/>
        </w:rPr>
        <w:t xml:space="preserve"> ma tfissirx sempliċement </w:t>
      </w:r>
      <w:r w:rsidRPr="00FD0896">
        <w:rPr>
          <w:rFonts w:cs="Times New Roman"/>
          <w:i/>
          <w:lang w:val="mt-MT"/>
        </w:rPr>
        <w:t>ħobbu bħali</w:t>
      </w:r>
      <w:r w:rsidRPr="00FD0896">
        <w:rPr>
          <w:rFonts w:cs="Times New Roman"/>
          <w:lang w:val="mt-MT"/>
        </w:rPr>
        <w:t xml:space="preserve">, imma </w:t>
      </w:r>
      <w:r w:rsidRPr="00FD0896">
        <w:rPr>
          <w:rFonts w:cs="Times New Roman"/>
          <w:i/>
          <w:lang w:val="mt-MT"/>
        </w:rPr>
        <w:t>ħobbu bl-istess imħabba tiegħi</w:t>
      </w:r>
      <w:r w:rsidRPr="00FD0896">
        <w:rPr>
          <w:rFonts w:cs="Times New Roman"/>
          <w:lang w:val="mt-MT"/>
        </w:rPr>
        <w:t xml:space="preserve">, jiġifieri ħallu lili nħobb fikom. </w:t>
      </w:r>
    </w:p>
    <w:p w:rsidR="00CB34D7" w:rsidRPr="00FD0896" w:rsidRDefault="00CB34D7" w:rsidP="00CB34D7">
      <w:pPr>
        <w:spacing w:after="0"/>
        <w:jc w:val="both"/>
        <w:rPr>
          <w:rFonts w:cs="Times New Roman"/>
          <w:sz w:val="18"/>
          <w:lang w:val="mt-MT"/>
        </w:rPr>
      </w:pPr>
    </w:p>
    <w:p w:rsidR="00CB34D7" w:rsidRPr="00FD0896" w:rsidRDefault="00CB34D7" w:rsidP="00CB34D7">
      <w:pPr>
        <w:spacing w:after="0"/>
        <w:jc w:val="both"/>
        <w:rPr>
          <w:rFonts w:cs="Times New Roman"/>
          <w:lang w:val="mt-MT"/>
        </w:rPr>
      </w:pPr>
      <w:r w:rsidRPr="00FD0896">
        <w:rPr>
          <w:rFonts w:cs="Times New Roman"/>
          <w:lang w:val="mt-MT"/>
        </w:rPr>
        <w:t xml:space="preserve">Għal San Ġwann, id-don ta’ Ġesù u dak li kellhom iwettqu d-dixxipli tiegħu jintrabtu flimkien.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lang w:val="mt-MT"/>
        </w:rPr>
        <w:t xml:space="preserve">Il-Missirijiet tal-Knisja fissru d-differenza u r-relazzjoni bejn dan id-don ta’ Ġesù u l-ministeru tad-dixxipli billi wżaw żewġ kelmiet differenti: </w:t>
      </w:r>
      <w:r w:rsidRPr="00FD0896">
        <w:rPr>
          <w:rFonts w:cs="Times New Roman"/>
          <w:i/>
          <w:lang w:val="mt-MT"/>
        </w:rPr>
        <w:t>sacramentum</w:t>
      </w:r>
      <w:r w:rsidRPr="00FD0896">
        <w:rPr>
          <w:rFonts w:cs="Times New Roman"/>
          <w:lang w:val="mt-MT"/>
        </w:rPr>
        <w:t xml:space="preserve"> u </w:t>
      </w:r>
      <w:r w:rsidRPr="00FD0896">
        <w:rPr>
          <w:rFonts w:cs="Times New Roman"/>
          <w:i/>
          <w:lang w:val="mt-MT"/>
        </w:rPr>
        <w:t>exemplum</w:t>
      </w:r>
      <w:r w:rsidRPr="00FD0896">
        <w:rPr>
          <w:rFonts w:cs="Times New Roman"/>
          <w:lang w:val="mt-MT"/>
        </w:rPr>
        <w:t xml:space="preserve">.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lang w:val="mt-MT"/>
        </w:rPr>
        <w:t>B’</w:t>
      </w:r>
      <w:r w:rsidRPr="00FD0896">
        <w:rPr>
          <w:rFonts w:cs="Times New Roman"/>
          <w:i/>
          <w:lang w:val="mt-MT"/>
        </w:rPr>
        <w:t>sacramentum</w:t>
      </w:r>
      <w:r w:rsidRPr="00FD0896">
        <w:rPr>
          <w:rFonts w:cs="Times New Roman"/>
          <w:lang w:val="mt-MT"/>
        </w:rPr>
        <w:t xml:space="preserve"> huma jifhmu l-misteru sħiħ ta’ Kristu, li jiġi f’kuntatt magħna u permezz tal-Ispirtu Qaddis jidħol fina u jagħtina ħajja ġdida, l-istess ħajja ta’ Ġesù, anzi li </w:t>
      </w:r>
      <w:r w:rsidRPr="00FD0896">
        <w:rPr>
          <w:rFonts w:cs="Times New Roman"/>
          <w:i/>
          <w:lang w:val="mt-MT"/>
        </w:rPr>
        <w:t>hi</w:t>
      </w:r>
      <w:r w:rsidRPr="00FD0896">
        <w:rPr>
          <w:rFonts w:cs="Times New Roman"/>
          <w:lang w:val="mt-MT"/>
        </w:rPr>
        <w:t xml:space="preserve"> Ġesù. </w:t>
      </w:r>
      <w:r w:rsidR="00001A50" w:rsidRPr="00FD0896">
        <w:rPr>
          <w:rFonts w:cs="Times New Roman"/>
          <w:lang w:val="mt-MT"/>
        </w:rPr>
        <w:t xml:space="preserve"> Hija prop</w:t>
      </w:r>
      <w:r w:rsidRPr="00FD0896">
        <w:rPr>
          <w:rFonts w:cs="Times New Roman"/>
          <w:lang w:val="mt-MT"/>
        </w:rPr>
        <w:t xml:space="preserve">ju din il-preżenza ta’ Ġesù fina li mbagħad tnissel u twelled fina mod ġdid ta’ ħajja. </w:t>
      </w:r>
    </w:p>
    <w:p w:rsidR="00CB34D7" w:rsidRPr="00FD0896" w:rsidRDefault="00CB34D7" w:rsidP="00CB34D7">
      <w:pPr>
        <w:spacing w:after="0"/>
        <w:jc w:val="both"/>
        <w:rPr>
          <w:rFonts w:cs="Times New Roman"/>
          <w:sz w:val="18"/>
          <w:lang w:val="mt-MT"/>
        </w:rPr>
      </w:pPr>
    </w:p>
    <w:p w:rsidR="00CB34D7" w:rsidRPr="00FD0896" w:rsidRDefault="00CB34D7" w:rsidP="00CB34D7">
      <w:pPr>
        <w:spacing w:after="0"/>
        <w:jc w:val="both"/>
        <w:rPr>
          <w:rFonts w:cs="Times New Roman"/>
          <w:lang w:val="mt-MT"/>
        </w:rPr>
      </w:pPr>
      <w:r w:rsidRPr="00FD0896">
        <w:rPr>
          <w:rFonts w:cs="Times New Roman"/>
          <w:lang w:val="mt-MT"/>
        </w:rPr>
        <w:t xml:space="preserve">Mela li nħobbu bħalma ħabbna hu mhuwiex sempliċi kmand li għandu x’jaqsam mal-ħajja morali tagħna (dak li għandna nagħmlu) imma aktar mal-eżistenza tagħna (dak li aħna).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lang w:val="mt-MT"/>
        </w:rPr>
        <w:t>Li nħobbu lil xulxin kif ħabbna Ġesù huwa l-effett tad-don li rċ</w:t>
      </w:r>
      <w:r w:rsidR="00001A50" w:rsidRPr="00FD0896">
        <w:rPr>
          <w:rFonts w:cs="Times New Roman"/>
          <w:lang w:val="mt-MT"/>
        </w:rPr>
        <w:t>i</w:t>
      </w:r>
      <w:r w:rsidRPr="00FD0896">
        <w:rPr>
          <w:rFonts w:cs="Times New Roman"/>
          <w:lang w:val="mt-MT"/>
        </w:rPr>
        <w:t xml:space="preserve">vejna.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lang w:val="mt-MT"/>
        </w:rPr>
        <w:t xml:space="preserve">Għalhekk Ġesù jgħidilna: </w:t>
      </w:r>
      <w:r w:rsidRPr="00FD0896">
        <w:rPr>
          <w:rFonts w:cs="Times New Roman"/>
          <w:i/>
          <w:lang w:val="mt-MT"/>
        </w:rPr>
        <w:t>“Tassew, tassew ngħidilkom, min jemmen fija hu wkoll għad jagħmel l-opri li qiegħed nagħmel jien, u akbar minnhom għad jagħmel, għa</w:t>
      </w:r>
      <w:r w:rsidR="00001A50" w:rsidRPr="00FD0896">
        <w:rPr>
          <w:rFonts w:cs="Times New Roman"/>
          <w:i/>
          <w:lang w:val="mt-MT"/>
        </w:rPr>
        <w:t>x jiena sejjer għand il-Missier</w:t>
      </w:r>
      <w:r w:rsidRPr="00FD0896">
        <w:rPr>
          <w:rFonts w:cs="Times New Roman"/>
          <w:i/>
          <w:lang w:val="mt-MT"/>
        </w:rPr>
        <w:t>”</w:t>
      </w:r>
      <w:r w:rsidRPr="00FD0896">
        <w:rPr>
          <w:rFonts w:cs="Times New Roman"/>
          <w:lang w:val="mt-MT"/>
        </w:rPr>
        <w:t xml:space="preserve"> (Ġw 14,12).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i/>
          <w:lang w:val="mt-MT"/>
        </w:rPr>
        <w:t>Jagħmel l-istess opri li qiegħed nagħmel jien</w:t>
      </w:r>
      <w:r w:rsidRPr="00FD0896">
        <w:rPr>
          <w:rFonts w:cs="Times New Roman"/>
          <w:lang w:val="mt-MT"/>
        </w:rPr>
        <w:t xml:space="preserve"> għax mhux hu jagħmilhom imma jien fih; u </w:t>
      </w:r>
      <w:r w:rsidRPr="00FD0896">
        <w:rPr>
          <w:rFonts w:cs="Times New Roman"/>
          <w:i/>
          <w:lang w:val="mt-MT"/>
        </w:rPr>
        <w:t>akbar minnhom għad jagħmel</w:t>
      </w:r>
      <w:r w:rsidRPr="00FD0896">
        <w:rPr>
          <w:rFonts w:cs="Times New Roman"/>
          <w:lang w:val="mt-MT"/>
        </w:rPr>
        <w:t xml:space="preserve"> għax </w:t>
      </w:r>
      <w:r w:rsidRPr="00FD0896">
        <w:rPr>
          <w:rFonts w:cs="Times New Roman"/>
          <w:i/>
          <w:lang w:val="mt-MT"/>
        </w:rPr>
        <w:t>jiena sejjer għand il-Missier</w:t>
      </w:r>
      <w:r w:rsidRPr="00FD0896">
        <w:rPr>
          <w:rFonts w:cs="Times New Roman"/>
          <w:lang w:val="mt-MT"/>
        </w:rPr>
        <w:t xml:space="preserve"> u allura nkun nista’ nagħmilhom aktar billi issa nkun ngħammar fih permezz tal-Ispirtu Qaddis tiegħi.</w:t>
      </w:r>
    </w:p>
    <w:p w:rsidR="00CB34D7" w:rsidRPr="00FD0896" w:rsidRDefault="00CB34D7" w:rsidP="00CB34D7">
      <w:pPr>
        <w:spacing w:after="0"/>
        <w:jc w:val="both"/>
        <w:rPr>
          <w:rFonts w:cs="Times New Roman"/>
          <w:sz w:val="18"/>
          <w:lang w:val="mt-MT"/>
        </w:rPr>
      </w:pPr>
    </w:p>
    <w:p w:rsidR="00CB34D7" w:rsidRPr="00FD0896" w:rsidRDefault="00CB34D7" w:rsidP="00CB34D7">
      <w:pPr>
        <w:spacing w:after="0"/>
        <w:jc w:val="both"/>
        <w:rPr>
          <w:rFonts w:cs="Times New Roman"/>
          <w:lang w:val="mt-MT"/>
        </w:rPr>
      </w:pPr>
      <w:r w:rsidRPr="00FD0896">
        <w:rPr>
          <w:rFonts w:cs="Times New Roman"/>
          <w:lang w:val="mt-MT"/>
        </w:rPr>
        <w:t>Il-</w:t>
      </w:r>
      <w:r w:rsidRPr="00FD0896">
        <w:rPr>
          <w:rFonts w:cs="Times New Roman"/>
          <w:i/>
          <w:lang w:val="mt-MT"/>
        </w:rPr>
        <w:t>ġdid</w:t>
      </w:r>
      <w:r w:rsidRPr="00FD0896">
        <w:rPr>
          <w:rFonts w:cs="Times New Roman"/>
          <w:lang w:val="mt-MT"/>
        </w:rPr>
        <w:t xml:space="preserve"> ta’ dan il-kmandament jikkonsist</w:t>
      </w:r>
      <w:r w:rsidR="00001A50" w:rsidRPr="00FD0896">
        <w:rPr>
          <w:rFonts w:cs="Times New Roman"/>
          <w:lang w:val="mt-MT"/>
        </w:rPr>
        <w:t>i</w:t>
      </w:r>
      <w:r w:rsidRPr="00FD0896">
        <w:rPr>
          <w:rFonts w:cs="Times New Roman"/>
          <w:lang w:val="mt-MT"/>
        </w:rPr>
        <w:t xml:space="preserve"> mela filli nkunu </w:t>
      </w:r>
      <w:r w:rsidRPr="00FD0896">
        <w:rPr>
          <w:rFonts w:cs="Times New Roman"/>
          <w:i/>
          <w:lang w:val="mt-MT"/>
        </w:rPr>
        <w:t>ma’</w:t>
      </w:r>
      <w:r w:rsidRPr="00FD0896">
        <w:rPr>
          <w:rFonts w:cs="Times New Roman"/>
          <w:lang w:val="mt-MT"/>
        </w:rPr>
        <w:t xml:space="preserve"> Ġesù u </w:t>
      </w:r>
      <w:r w:rsidRPr="00FD0896">
        <w:rPr>
          <w:rFonts w:cs="Times New Roman"/>
          <w:i/>
          <w:lang w:val="mt-MT"/>
        </w:rPr>
        <w:t>fih</w:t>
      </w:r>
      <w:r w:rsidRPr="00FD0896">
        <w:rPr>
          <w:rFonts w:cs="Times New Roman"/>
          <w:lang w:val="mt-MT"/>
        </w:rPr>
        <w:t xml:space="preserve">, u Ġesù </w:t>
      </w:r>
      <w:r w:rsidRPr="00FD0896">
        <w:rPr>
          <w:rFonts w:cs="Times New Roman"/>
          <w:i/>
          <w:lang w:val="mt-MT"/>
        </w:rPr>
        <w:t>magħna</w:t>
      </w:r>
      <w:r w:rsidRPr="00FD0896">
        <w:rPr>
          <w:rFonts w:cs="Times New Roman"/>
          <w:lang w:val="mt-MT"/>
        </w:rPr>
        <w:t xml:space="preserve"> u </w:t>
      </w:r>
      <w:r w:rsidRPr="00FD0896">
        <w:rPr>
          <w:rFonts w:cs="Times New Roman"/>
          <w:i/>
          <w:lang w:val="mt-MT"/>
        </w:rPr>
        <w:t>fina</w:t>
      </w:r>
      <w:r w:rsidRPr="00FD0896">
        <w:rPr>
          <w:rFonts w:cs="Times New Roman"/>
          <w:lang w:val="mt-MT"/>
        </w:rPr>
        <w:t xml:space="preserve">.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lang w:val="mt-MT"/>
        </w:rPr>
        <w:t>Kollox jiddependi minn kemm jirnexxielna nħallu lil Kristu jgħix fina u nħallu l-</w:t>
      </w:r>
      <w:r w:rsidRPr="00FD0896">
        <w:rPr>
          <w:rFonts w:cs="Times New Roman"/>
          <w:i/>
          <w:lang w:val="mt-MT"/>
        </w:rPr>
        <w:t>jien</w:t>
      </w:r>
      <w:r w:rsidRPr="00FD0896">
        <w:rPr>
          <w:rFonts w:cs="Times New Roman"/>
          <w:lang w:val="mt-MT"/>
        </w:rPr>
        <w:t xml:space="preserve"> tagħna jiġi assorbit fih: </w:t>
      </w:r>
      <w:r w:rsidRPr="00FD0896">
        <w:rPr>
          <w:rFonts w:cs="Times New Roman"/>
          <w:i/>
          <w:lang w:val="mt-MT"/>
        </w:rPr>
        <w:t>“Ngħix, imma mhux iżjed jien, iżda jgħix fija Kristu”</w:t>
      </w:r>
      <w:r w:rsidR="00001A50" w:rsidRPr="00FD0896">
        <w:rPr>
          <w:rFonts w:cs="Times New Roman"/>
          <w:lang w:val="mt-MT"/>
        </w:rPr>
        <w:t xml:space="preserve"> (Gal 2,20).  B</w:t>
      </w:r>
      <w:r w:rsidRPr="00FD0896">
        <w:rPr>
          <w:rFonts w:cs="Times New Roman"/>
          <w:lang w:val="mt-MT"/>
        </w:rPr>
        <w:t>’dan il-mod is-</w:t>
      </w:r>
      <w:r w:rsidRPr="00FD0896">
        <w:rPr>
          <w:rFonts w:cs="Times New Roman"/>
          <w:i/>
          <w:lang w:val="mt-MT"/>
        </w:rPr>
        <w:t>sacramentum</w:t>
      </w:r>
      <w:r w:rsidRPr="00FD0896">
        <w:rPr>
          <w:rFonts w:cs="Times New Roman"/>
          <w:lang w:val="mt-MT"/>
        </w:rPr>
        <w:t xml:space="preserve"> isir </w:t>
      </w:r>
      <w:r w:rsidRPr="00FD0896">
        <w:rPr>
          <w:rFonts w:cs="Times New Roman"/>
          <w:i/>
          <w:lang w:val="mt-MT"/>
        </w:rPr>
        <w:t>exemplum</w:t>
      </w:r>
      <w:r w:rsidRPr="00FD0896">
        <w:rPr>
          <w:rFonts w:cs="Times New Roman"/>
          <w:lang w:val="mt-MT"/>
        </w:rPr>
        <w:t xml:space="preserve">, id-don isir mod ta’ ħajja, waqt li jibqa’ dejjem don.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lang w:val="mt-MT"/>
        </w:rPr>
        <w:t>Li tkun dixxiplu ta’ Ġesù jibqa’ dejjem l-ewwel u qabel kollox don, imma li jissarraf fi stil ta’ ħajja li ddur kollha kemm hi madwar id-don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sz w:val="20"/>
          <w:lang w:val="mt-MT"/>
        </w:rPr>
        <w:t xml:space="preserve">(Ara: Benedittu XVI, </w:t>
      </w:r>
      <w:r w:rsidRPr="00FD0896">
        <w:rPr>
          <w:rFonts w:cs="Times New Roman"/>
          <w:i/>
          <w:sz w:val="20"/>
          <w:lang w:val="mt-MT"/>
        </w:rPr>
        <w:t>Ġesù ta’ Nazaret</w:t>
      </w:r>
      <w:r w:rsidRPr="00FD0896">
        <w:rPr>
          <w:rFonts w:cs="Times New Roman"/>
          <w:sz w:val="20"/>
          <w:lang w:val="mt-MT"/>
        </w:rPr>
        <w:t>, vol.II, kapitlu 3)</w:t>
      </w:r>
      <w:r w:rsidRPr="00FD0896">
        <w:rPr>
          <w:rFonts w:cs="Times New Roman"/>
          <w:lang w:val="mt-MT"/>
        </w:rPr>
        <w:t>.</w:t>
      </w:r>
    </w:p>
    <w:p w:rsidR="00CB34D7" w:rsidRPr="00FD0896" w:rsidRDefault="00CB34D7" w:rsidP="00CB34D7">
      <w:pPr>
        <w:spacing w:after="0"/>
        <w:jc w:val="both"/>
        <w:rPr>
          <w:rFonts w:cs="Times New Roman"/>
          <w:sz w:val="18"/>
          <w:lang w:val="mt-MT"/>
        </w:rPr>
      </w:pPr>
    </w:p>
    <w:p w:rsidR="00CB34D7" w:rsidRPr="00FD0896" w:rsidRDefault="00CB34D7" w:rsidP="00CB34D7">
      <w:pPr>
        <w:spacing w:after="0"/>
        <w:jc w:val="both"/>
        <w:rPr>
          <w:rFonts w:cs="Times New Roman"/>
          <w:lang w:val="mt-MT"/>
        </w:rPr>
      </w:pPr>
      <w:r w:rsidRPr="00FD0896">
        <w:rPr>
          <w:rFonts w:cs="Times New Roman"/>
          <w:lang w:val="mt-MT"/>
        </w:rPr>
        <w:t>Il-kmandament il-ġdid tal-imħabba huwa importanti ħafna għad-dixxipli ta’ Ġesù u se jkun is-</w:t>
      </w:r>
      <w:r w:rsidRPr="00FD0896">
        <w:rPr>
          <w:rFonts w:cs="Times New Roman"/>
          <w:i/>
          <w:lang w:val="mt-MT"/>
        </w:rPr>
        <w:t>sinjal</w:t>
      </w:r>
      <w:r w:rsidRPr="00FD0896">
        <w:rPr>
          <w:rFonts w:cs="Times New Roman"/>
          <w:lang w:val="mt-MT"/>
        </w:rPr>
        <w:t xml:space="preserve"> għad-dinja biex din temmen.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lang w:val="mt-MT"/>
        </w:rPr>
        <w:t xml:space="preserve">Temmen f’min?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lang w:val="mt-MT"/>
        </w:rPr>
        <w:t xml:space="preserve">L-ewwelnett fid-dixxipli nfushom: </w:t>
      </w:r>
      <w:r w:rsidRPr="00FD0896">
        <w:rPr>
          <w:rFonts w:cs="Times New Roman"/>
          <w:i/>
          <w:lang w:val="mt-MT"/>
        </w:rPr>
        <w:t>“minn dan jagħraf kulħadd li intom dixxipli tiegħi...”</w:t>
      </w:r>
      <w:r w:rsidRPr="00FD0896">
        <w:rPr>
          <w:rFonts w:cs="Times New Roman"/>
          <w:lang w:val="mt-MT"/>
        </w:rPr>
        <w:t xml:space="preserve">, imma wkoll f’Ġesù: </w:t>
      </w:r>
      <w:r w:rsidRPr="00FD0896">
        <w:rPr>
          <w:rFonts w:cs="Times New Roman"/>
          <w:i/>
          <w:lang w:val="mt-MT"/>
        </w:rPr>
        <w:t>“Kif inti fija, Missier, u jiena fik, ħa jkunu huma wkoll ħaġa waħda fina, biex hekk id-dinja temmen li inti bgħattni”</w:t>
      </w:r>
      <w:r w:rsidRPr="00FD0896">
        <w:rPr>
          <w:rFonts w:cs="Times New Roman"/>
          <w:lang w:val="mt-MT"/>
        </w:rPr>
        <w:t xml:space="preserve"> (Ġw 17,21). </w:t>
      </w:r>
      <w:r w:rsidR="00001A50" w:rsidRPr="00FD0896">
        <w:rPr>
          <w:rFonts w:cs="Times New Roman"/>
          <w:lang w:val="mt-MT"/>
        </w:rPr>
        <w:t xml:space="preserve"> </w:t>
      </w:r>
      <w:r w:rsidRPr="00FD0896">
        <w:rPr>
          <w:rFonts w:cs="Times New Roman"/>
          <w:lang w:val="mt-MT"/>
        </w:rPr>
        <w:t>U hawn ir-responsabiltà tagħna tikber!</w:t>
      </w:r>
    </w:p>
    <w:p w:rsidR="00CB34D7" w:rsidRPr="00FD0896" w:rsidRDefault="00CB34D7" w:rsidP="00CB34D7">
      <w:pPr>
        <w:spacing w:after="0"/>
        <w:jc w:val="both"/>
        <w:rPr>
          <w:rFonts w:cs="Times New Roman"/>
          <w:sz w:val="24"/>
          <w:lang w:val="mt-MT"/>
        </w:rPr>
      </w:pPr>
    </w:p>
    <w:p w:rsidR="00CB34D7" w:rsidRPr="00FD0896" w:rsidRDefault="00CB34D7" w:rsidP="00CB34D7">
      <w:pPr>
        <w:spacing w:after="0"/>
        <w:jc w:val="both"/>
        <w:rPr>
          <w:rFonts w:cs="Times New Roman"/>
          <w:b/>
          <w:smallCaps/>
          <w:noProof/>
          <w:szCs w:val="20"/>
          <w:lang w:val="mt-MT"/>
        </w:rPr>
      </w:pPr>
      <w:r w:rsidRPr="00FD0896">
        <w:rPr>
          <w:rFonts w:cs="Times New Roman"/>
          <w:b/>
          <w:smallCaps/>
          <w:noProof/>
          <w:szCs w:val="20"/>
          <w:lang w:val="mt-MT"/>
        </w:rPr>
        <w:t>Meditatio</w:t>
      </w:r>
    </w:p>
    <w:p w:rsidR="00CB34D7" w:rsidRPr="00FD0896" w:rsidRDefault="00CB34D7" w:rsidP="00CB34D7">
      <w:pPr>
        <w:spacing w:after="0"/>
        <w:jc w:val="both"/>
        <w:rPr>
          <w:rFonts w:cs="Times New Roman"/>
          <w:noProof/>
          <w:sz w:val="18"/>
          <w:szCs w:val="16"/>
          <w:lang w:val="mt-MT"/>
        </w:rPr>
      </w:pPr>
    </w:p>
    <w:p w:rsidR="00CB34D7" w:rsidRPr="00FD0896" w:rsidRDefault="00CB34D7" w:rsidP="00CB34D7">
      <w:pPr>
        <w:spacing w:after="0"/>
        <w:jc w:val="both"/>
        <w:rPr>
          <w:rFonts w:cs="Times New Roman"/>
          <w:noProof/>
          <w:lang w:val="mt-MT"/>
        </w:rPr>
      </w:pPr>
      <w:r w:rsidRPr="00FD0896">
        <w:rPr>
          <w:rFonts w:cs="Times New Roman"/>
          <w:noProof/>
          <w:lang w:val="mt-MT"/>
        </w:rPr>
        <w:t xml:space="preserve">Il-glorja ta’ Ġesù hi l-imħabba tiegħu fil-milja tagħha, l-għotja sħiħa tiegħu nnifsu lill-Missier f’att ta’ ubbidjenza u fiduċja. </w:t>
      </w:r>
      <w:r w:rsidR="00001A50" w:rsidRPr="00FD0896">
        <w:rPr>
          <w:rFonts w:cs="Times New Roman"/>
          <w:noProof/>
          <w:lang w:val="mt-MT"/>
        </w:rPr>
        <w:t xml:space="preserve"> </w:t>
      </w:r>
      <w:r w:rsidRPr="00FD0896">
        <w:rPr>
          <w:rFonts w:cs="Times New Roman"/>
          <w:noProof/>
          <w:lang w:val="mt-MT"/>
        </w:rPr>
        <w:t xml:space="preserve">Jien xi glorja qed infittex?... </w:t>
      </w:r>
      <w:r w:rsidR="00001A50" w:rsidRPr="00FD0896">
        <w:rPr>
          <w:rFonts w:cs="Times New Roman"/>
          <w:noProof/>
          <w:lang w:val="mt-MT"/>
        </w:rPr>
        <w:t xml:space="preserve"> </w:t>
      </w:r>
      <w:r w:rsidRPr="00FD0896">
        <w:rPr>
          <w:rFonts w:cs="Times New Roman"/>
          <w:noProof/>
          <w:lang w:val="mt-MT"/>
        </w:rPr>
        <w:t>Il-glorja ta’ Ġesù kif iddawwal is-sejħa/l-għotja tiegħi?...</w:t>
      </w:r>
    </w:p>
    <w:p w:rsidR="00CB34D7" w:rsidRPr="00FD0896" w:rsidRDefault="00CB34D7" w:rsidP="00CB34D7">
      <w:pPr>
        <w:spacing w:after="0"/>
        <w:jc w:val="both"/>
        <w:rPr>
          <w:rFonts w:cs="Times New Roman"/>
          <w:noProof/>
          <w:sz w:val="18"/>
          <w:lang w:val="mt-MT"/>
        </w:rPr>
      </w:pPr>
    </w:p>
    <w:p w:rsidR="00CB34D7" w:rsidRPr="00FD0896" w:rsidRDefault="00CB34D7" w:rsidP="00CB34D7">
      <w:pPr>
        <w:spacing w:after="0"/>
        <w:jc w:val="both"/>
        <w:rPr>
          <w:rFonts w:cs="Times New Roman"/>
          <w:noProof/>
          <w:lang w:val="mt-MT"/>
        </w:rPr>
      </w:pPr>
      <w:r w:rsidRPr="00FD0896">
        <w:rPr>
          <w:rFonts w:cs="Times New Roman"/>
          <w:noProof/>
          <w:lang w:val="mt-MT"/>
        </w:rPr>
        <w:t xml:space="preserve">Ma nistax inħobb bħalma ħabbni Ġesù jekk ma nħallix lilu jħobb fija. </w:t>
      </w:r>
      <w:r w:rsidR="00001A50" w:rsidRPr="00FD0896">
        <w:rPr>
          <w:rFonts w:cs="Times New Roman"/>
          <w:noProof/>
          <w:lang w:val="mt-MT"/>
        </w:rPr>
        <w:t xml:space="preserve"> </w:t>
      </w:r>
      <w:r w:rsidRPr="00FD0896">
        <w:rPr>
          <w:rFonts w:cs="Times New Roman"/>
          <w:noProof/>
          <w:lang w:val="mt-MT"/>
        </w:rPr>
        <w:t xml:space="preserve">Kemm jien konxju tal-preżenza ta’ Ġesù fija?... </w:t>
      </w:r>
      <w:r w:rsidR="00001A50" w:rsidRPr="00FD0896">
        <w:rPr>
          <w:rFonts w:cs="Times New Roman"/>
          <w:noProof/>
          <w:lang w:val="mt-MT"/>
        </w:rPr>
        <w:t xml:space="preserve"> </w:t>
      </w:r>
      <w:r w:rsidRPr="00FD0896">
        <w:rPr>
          <w:rFonts w:cs="Times New Roman"/>
          <w:noProof/>
          <w:lang w:val="mt-MT"/>
        </w:rPr>
        <w:t xml:space="preserve">Qed inħallih jgħix u jikber fija?... </w:t>
      </w:r>
      <w:r w:rsidR="00001A50" w:rsidRPr="00FD0896">
        <w:rPr>
          <w:rFonts w:cs="Times New Roman"/>
          <w:noProof/>
          <w:lang w:val="mt-MT"/>
        </w:rPr>
        <w:t xml:space="preserve"> </w:t>
      </w:r>
      <w:r w:rsidRPr="00FD0896">
        <w:rPr>
          <w:rFonts w:cs="Times New Roman"/>
          <w:noProof/>
          <w:lang w:val="mt-MT"/>
        </w:rPr>
        <w:t xml:space="preserve">Qed inħallih iħobb fija?... </w:t>
      </w:r>
    </w:p>
    <w:p w:rsidR="00CB34D7" w:rsidRPr="00FD0896" w:rsidRDefault="00CB34D7" w:rsidP="00CB34D7">
      <w:pPr>
        <w:spacing w:after="0"/>
        <w:jc w:val="both"/>
        <w:rPr>
          <w:rFonts w:cs="Times New Roman"/>
          <w:noProof/>
          <w:sz w:val="18"/>
          <w:lang w:val="mt-MT"/>
        </w:rPr>
      </w:pPr>
    </w:p>
    <w:p w:rsidR="00CB34D7" w:rsidRPr="00FD0896" w:rsidRDefault="00CB34D7" w:rsidP="00CB34D7">
      <w:pPr>
        <w:spacing w:after="0"/>
        <w:jc w:val="both"/>
        <w:rPr>
          <w:rFonts w:cs="Times New Roman"/>
          <w:noProof/>
          <w:lang w:val="mt-MT"/>
        </w:rPr>
      </w:pPr>
      <w:r w:rsidRPr="00FD0896">
        <w:rPr>
          <w:rFonts w:cs="Times New Roman"/>
          <w:noProof/>
          <w:lang w:val="mt-MT"/>
        </w:rPr>
        <w:t xml:space="preserve">Fil-ħajja tal-komunità fis-Seminarju, kif qed ngħix il-kmandament il-ġdid tal-imħabba?... </w:t>
      </w:r>
      <w:r w:rsidR="00001A50" w:rsidRPr="00FD0896">
        <w:rPr>
          <w:rFonts w:cs="Times New Roman"/>
          <w:noProof/>
          <w:lang w:val="mt-MT"/>
        </w:rPr>
        <w:t xml:space="preserve"> </w:t>
      </w:r>
      <w:r w:rsidRPr="00FD0896">
        <w:rPr>
          <w:rFonts w:cs="Times New Roman"/>
          <w:noProof/>
          <w:lang w:val="mt-MT"/>
        </w:rPr>
        <w:t xml:space="preserve">Qed inkun sinjal biex l-oħrajn </w:t>
      </w:r>
      <w:r w:rsidRPr="00FD0896">
        <w:rPr>
          <w:rFonts w:cs="Times New Roman"/>
          <w:i/>
          <w:noProof/>
          <w:lang w:val="mt-MT"/>
        </w:rPr>
        <w:t>jemmnu</w:t>
      </w:r>
      <w:r w:rsidRPr="00FD0896">
        <w:rPr>
          <w:rFonts w:cs="Times New Roman"/>
          <w:noProof/>
          <w:lang w:val="mt-MT"/>
        </w:rPr>
        <w:t>?...</w:t>
      </w:r>
    </w:p>
    <w:p w:rsidR="00CB34D7" w:rsidRPr="00FD0896" w:rsidRDefault="00CB34D7" w:rsidP="00CB34D7">
      <w:pPr>
        <w:spacing w:after="0"/>
        <w:jc w:val="both"/>
        <w:rPr>
          <w:rFonts w:cs="Times New Roman"/>
          <w:noProof/>
          <w:sz w:val="24"/>
          <w:lang w:val="mt-MT"/>
        </w:rPr>
      </w:pPr>
    </w:p>
    <w:p w:rsidR="00CB34D7" w:rsidRPr="00FD0896" w:rsidRDefault="00CB34D7" w:rsidP="00CB34D7">
      <w:pPr>
        <w:spacing w:after="0"/>
        <w:jc w:val="both"/>
        <w:rPr>
          <w:rFonts w:cs="Times New Roman"/>
          <w:b/>
          <w:smallCaps/>
          <w:noProof/>
          <w:szCs w:val="20"/>
          <w:lang w:val="mt-MT"/>
        </w:rPr>
      </w:pPr>
      <w:r w:rsidRPr="00FD0896">
        <w:rPr>
          <w:rFonts w:cs="Times New Roman"/>
          <w:b/>
          <w:smallCaps/>
          <w:noProof/>
          <w:szCs w:val="20"/>
          <w:lang w:val="mt-MT"/>
        </w:rPr>
        <w:t>Oratio - Contemplatio</w:t>
      </w:r>
    </w:p>
    <w:p w:rsidR="00CB34D7" w:rsidRPr="00FD0896" w:rsidRDefault="00CB34D7" w:rsidP="00CB34D7">
      <w:pPr>
        <w:spacing w:after="0"/>
        <w:rPr>
          <w:rFonts w:cs="Times New Roman"/>
          <w:i/>
          <w:noProof/>
          <w:sz w:val="18"/>
          <w:szCs w:val="16"/>
          <w:lang w:val="mt-MT"/>
        </w:rPr>
      </w:pPr>
    </w:p>
    <w:p w:rsidR="00CB34D7" w:rsidRPr="00FD0896" w:rsidRDefault="00CB34D7" w:rsidP="00CB34D7">
      <w:pPr>
        <w:spacing w:after="0"/>
        <w:jc w:val="both"/>
        <w:rPr>
          <w:rFonts w:cs="Times New Roman"/>
          <w:lang w:val="mt-MT"/>
        </w:rPr>
      </w:pPr>
      <w:r w:rsidRPr="00FD0896">
        <w:rPr>
          <w:rFonts w:cs="Times New Roman"/>
          <w:i/>
          <w:lang w:val="mt-MT"/>
        </w:rPr>
        <w:t xml:space="preserve">Niġi konxju tal-preżenza ta’ Ġesù ġo fija... </w:t>
      </w:r>
      <w:r w:rsidR="00001A50" w:rsidRPr="00FD0896">
        <w:rPr>
          <w:rFonts w:cs="Times New Roman"/>
          <w:i/>
          <w:lang w:val="mt-MT"/>
        </w:rPr>
        <w:t xml:space="preserve"> </w:t>
      </w:r>
      <w:r w:rsidRPr="00FD0896">
        <w:rPr>
          <w:rFonts w:cs="Times New Roman"/>
          <w:i/>
          <w:lang w:val="mt-MT"/>
        </w:rPr>
        <w:t xml:space="preserve">Nidħol fih u nitolbu jidħol fija... </w:t>
      </w:r>
      <w:r w:rsidR="00001A50" w:rsidRPr="00FD0896">
        <w:rPr>
          <w:rFonts w:cs="Times New Roman"/>
          <w:i/>
          <w:lang w:val="mt-MT"/>
        </w:rPr>
        <w:t xml:space="preserve"> </w:t>
      </w:r>
      <w:r w:rsidRPr="00FD0896">
        <w:rPr>
          <w:rFonts w:cs="Times New Roman"/>
          <w:i/>
          <w:lang w:val="mt-MT"/>
        </w:rPr>
        <w:t xml:space="preserve">Nirringrazzjah għal dan id-don... </w:t>
      </w:r>
      <w:r w:rsidR="00001A50" w:rsidRPr="00FD0896">
        <w:rPr>
          <w:rFonts w:cs="Times New Roman"/>
          <w:i/>
          <w:lang w:val="mt-MT"/>
        </w:rPr>
        <w:t xml:space="preserve"> </w:t>
      </w:r>
      <w:r w:rsidRPr="00FD0896">
        <w:rPr>
          <w:rFonts w:cs="Times New Roman"/>
          <w:i/>
          <w:lang w:val="mt-MT"/>
        </w:rPr>
        <w:t xml:space="preserve">Nitolbu jħobb fija lil ħuti - li huma wkoll ħutu... </w:t>
      </w:r>
      <w:r w:rsidR="00001A50" w:rsidRPr="00FD0896">
        <w:rPr>
          <w:rFonts w:cs="Times New Roman"/>
          <w:i/>
          <w:lang w:val="mt-MT"/>
        </w:rPr>
        <w:t xml:space="preserve"> </w:t>
      </w:r>
      <w:r w:rsidRPr="00FD0896">
        <w:rPr>
          <w:rFonts w:cs="Times New Roman"/>
          <w:i/>
          <w:lang w:val="mt-MT"/>
        </w:rPr>
        <w:t xml:space="preserve">Nitolbu l-qawwa biex miegħu nħobb sal-aħħar... </w:t>
      </w:r>
      <w:r w:rsidR="00001A50" w:rsidRPr="00FD0896">
        <w:rPr>
          <w:rFonts w:cs="Times New Roman"/>
          <w:i/>
          <w:lang w:val="mt-MT"/>
        </w:rPr>
        <w:t xml:space="preserve"> </w:t>
      </w:r>
      <w:r w:rsidRPr="00FD0896">
        <w:rPr>
          <w:rFonts w:cs="Times New Roman"/>
          <w:i/>
          <w:lang w:val="mt-MT"/>
        </w:rPr>
        <w:t>“Hu li kien ħabb lil tiegħu li kienu fid-dinja, ħabbhom għall-aħħar!” (Ġw 13,1).</w:t>
      </w:r>
    </w:p>
    <w:p w:rsidR="00F37CB6" w:rsidRPr="00FD0896" w:rsidRDefault="00F37CB6" w:rsidP="00CB34D7">
      <w:pPr>
        <w:spacing w:after="0"/>
        <w:rPr>
          <w:sz w:val="24"/>
          <w:lang w:val="mt-MT"/>
        </w:rPr>
      </w:pPr>
    </w:p>
    <w:sectPr w:rsidR="00F37CB6" w:rsidRPr="00FD0896" w:rsidSect="00850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B34D7"/>
    <w:rsid w:val="00001A50"/>
    <w:rsid w:val="00406160"/>
    <w:rsid w:val="0053135F"/>
    <w:rsid w:val="006315F3"/>
    <w:rsid w:val="008508B1"/>
    <w:rsid w:val="00CB34D7"/>
    <w:rsid w:val="00CC1FD9"/>
    <w:rsid w:val="00F37CB6"/>
    <w:rsid w:val="00FC4952"/>
    <w:rsid w:val="00FD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5</cp:revision>
  <cp:lastPrinted>2013-05-15T14:50:00Z</cp:lastPrinted>
  <dcterms:created xsi:type="dcterms:W3CDTF">2013-05-15T14:06:00Z</dcterms:created>
  <dcterms:modified xsi:type="dcterms:W3CDTF">2013-05-15T14:50:00Z</dcterms:modified>
</cp:coreProperties>
</file>