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38266" w14:textId="77777777" w:rsidR="000969F0" w:rsidRPr="003C0F8A" w:rsidRDefault="000969F0" w:rsidP="000969F0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3C4E370E" w14:textId="77777777" w:rsidR="000969F0" w:rsidRPr="003C0F8A" w:rsidRDefault="000969F0" w:rsidP="000969F0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1FA2F02D" w14:textId="7C94A086" w:rsidR="000969F0" w:rsidRDefault="000969F0" w:rsidP="000969F0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It-32</w:t>
      </w:r>
      <w:r w:rsidRPr="003C0F8A">
        <w:rPr>
          <w:rFonts w:ascii="Cambria" w:hAnsi="Cambria"/>
          <w:b/>
          <w:sz w:val="52"/>
          <w:szCs w:val="25"/>
          <w:lang w:val="mt-MT"/>
        </w:rPr>
        <w:t xml:space="preserve"> Ħadd</w:t>
      </w:r>
    </w:p>
    <w:p w14:paraId="48E4AAE4" w14:textId="77777777" w:rsidR="000969F0" w:rsidRPr="003C0F8A" w:rsidRDefault="000969F0" w:rsidP="000969F0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>Sena B</w:t>
      </w:r>
    </w:p>
    <w:p w14:paraId="077CBDAE" w14:textId="77777777" w:rsidR="000969F0" w:rsidRPr="003C0F8A" w:rsidRDefault="000969F0" w:rsidP="000969F0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57856F50" w14:textId="77777777" w:rsidR="000969F0" w:rsidRPr="003C0F8A" w:rsidRDefault="000969F0" w:rsidP="000969F0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350C2542" w14:textId="1C9AF943" w:rsidR="000969F0" w:rsidRDefault="000969F0" w:rsidP="000969F0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 w:rsidRPr="00081C7B">
        <w:rPr>
          <w:rFonts w:ascii="Cambria" w:hAnsi="Cambria"/>
          <w:b/>
          <w:sz w:val="36"/>
          <w:szCs w:val="25"/>
          <w:lang w:val="mt-MT"/>
        </w:rPr>
        <w:t xml:space="preserve">Mk </w:t>
      </w:r>
      <w:r>
        <w:rPr>
          <w:rFonts w:ascii="Cambria" w:hAnsi="Cambria"/>
          <w:b/>
          <w:sz w:val="36"/>
          <w:szCs w:val="25"/>
          <w:lang w:val="mt-MT"/>
        </w:rPr>
        <w:t>13, 24-32</w:t>
      </w:r>
    </w:p>
    <w:p w14:paraId="2DFE1C9C" w14:textId="77777777" w:rsidR="000969F0" w:rsidRPr="00081C7B" w:rsidRDefault="000969F0" w:rsidP="000969F0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20558E59" w14:textId="77777777" w:rsidR="00731116" w:rsidRPr="009C783B" w:rsidRDefault="008A148B" w:rsidP="009C783B">
      <w:pPr>
        <w:spacing w:line="360" w:lineRule="auto"/>
        <w:rPr>
          <w:rFonts w:ascii="Cambria" w:eastAsia="Arial Unicode MS" w:hAnsi="Cambria" w:cs="Arial Unicode MS"/>
          <w:b/>
          <w:sz w:val="24"/>
          <w:szCs w:val="24"/>
          <w:lang w:val="mt-MT"/>
        </w:rPr>
      </w:pPr>
      <w:r w:rsidRPr="009C783B">
        <w:rPr>
          <w:rFonts w:ascii="Cambria" w:eastAsia="Arial Unicode MS" w:hAnsi="Cambria" w:cs="Arial Unicode MS"/>
          <w:b/>
          <w:sz w:val="24"/>
          <w:szCs w:val="24"/>
          <w:lang w:val="mt-MT"/>
        </w:rPr>
        <w:t>Diskors Apokalittiku</w:t>
      </w:r>
    </w:p>
    <w:p w14:paraId="0D42AE92" w14:textId="77777777" w:rsidR="00731116" w:rsidRPr="009C783B" w:rsidRDefault="00731116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"Imma f'dawk il-jiem, wara dawk id-dwejjaq, ix-xemx tiddallam, il-qamar jitlef id-dija tiegħu, </w:t>
      </w:r>
      <w:r w:rsidR="003E16C5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 il-</w:t>
      </w:r>
      <w:r w:rsidR="008A148B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kwiekeb jibdew jaqgħu mis-sema, » (v.24-25)</w:t>
      </w:r>
    </w:p>
    <w:p w14:paraId="522FE065" w14:textId="1091B58B" w:rsidR="007F62B7" w:rsidRPr="009C783B" w:rsidRDefault="007F62B7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« f’dawk il-jiem » : f</w:t>
      </w:r>
      <w:r w:rsidR="003E16C5"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il-</w:t>
      </w:r>
      <w:r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 xml:space="preserve">kuntest ta’ </w:t>
      </w:r>
      <w:r w:rsidR="008A148B"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(ara 13,17.</w:t>
      </w:r>
      <w:r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19-20</w:t>
      </w:r>
      <w:r w:rsidR="008A148B"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)</w:t>
      </w:r>
      <w:r w:rsidR="0011099C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, h</w:t>
      </w:r>
      <w:r w:rsidR="00C66BB7"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 xml:space="preserve">ija kelma tipika tal-profeti meta jiġu biex iħabbru ġrajja fil-futur indeterminat. </w:t>
      </w:r>
    </w:p>
    <w:p w14:paraId="11C055DD" w14:textId="26FB69F5" w:rsidR="007F62B7" w:rsidRPr="009C783B" w:rsidRDefault="00C66BB7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Qabel din is-silta jissemmew t-tribulazzjoni</w:t>
      </w:r>
      <w:r w:rsidR="00AE576F"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jiet</w:t>
      </w:r>
      <w:r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 xml:space="preserve"> u issa </w:t>
      </w:r>
      <w:r w:rsidR="007F62B7"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Ġes</w:t>
      </w:r>
      <w:r w:rsidR="0011099C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ù j</w:t>
      </w:r>
      <w:r w:rsidR="007F62B7"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sem</w:t>
      </w:r>
      <w:r w:rsidR="003E16C5" w:rsidRPr="009C783B"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  <w:t>mi l-ġrajjiet marbuta mal-qawwiet kożmiċi.</w:t>
      </w:r>
    </w:p>
    <w:p w14:paraId="1AAACA97" w14:textId="65735CE8" w:rsidR="00C66BB7" w:rsidRPr="009C783B" w:rsidRDefault="00C66BB7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Cs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 xml:space="preserve">« ix-xemx tiddallam, il-qamar jitlef id-dija tiegħu,  il-kwiekeb… » :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l-bniedem isib </w:t>
      </w:r>
      <w:r w:rsidR="00AE576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ruħu quddiem qawwiet li m’għand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ux kontroll fuqhom u li ġejjin minn dak li hu estern għalih.</w:t>
      </w: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 xml:space="preserve"> </w:t>
      </w:r>
    </w:p>
    <w:p w14:paraId="252ACB63" w14:textId="508F39C5" w:rsidR="007F62B7" w:rsidRPr="009C783B" w:rsidRDefault="007F62B7" w:rsidP="009C783B">
      <w:pPr>
        <w:pStyle w:val="ListParagraph"/>
        <w:numPr>
          <w:ilvl w:val="0"/>
          <w:numId w:val="1"/>
        </w:numPr>
        <w:spacing w:before="30" w:after="30" w:line="360" w:lineRule="auto"/>
        <w:ind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F</w:t>
      </w:r>
      <w:r w:rsidR="00AA7A1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’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ċertu livell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qed jagħti viżjoni simbolika tal-waqgħa ta’ Ġerusalem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m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u tat-tempju. Għal-Lhud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,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it-tempju kien il-mikrokożmu tal-univers</w:t>
      </w:r>
      <w:r w:rsidR="00AA7A1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, il-post fejn jiltaqgħu s-sema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u </w:t>
      </w:r>
      <w:r w:rsidR="00AA7A1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l-art.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Fil-fatt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,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l-istess </w:t>
      </w:r>
      <w:r w:rsidR="003E16C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velu tat-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tempju kien mżejjen b</w:t>
      </w:r>
      <w:r w:rsidR="00D46CEC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i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xbi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hat tal-kwiekeb</w:t>
      </w:r>
      <w:r w:rsidR="003E16C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; is-seba’ dwal tal-</w:t>
      </w:r>
      <w:r w:rsidR="003E16C5" w:rsidRPr="009C783B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fr-FR" w:eastAsia="en-GB"/>
        </w:rPr>
        <w:t>menorah</w:t>
      </w:r>
      <w:r w:rsidR="003E16C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jirra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p</w:t>
      </w:r>
      <w:r w:rsidR="003E16C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preżentaw ix-xemx, il-qamar u l-ħames pjaneti magħrufa dak iż-żmien. F’dan is-sens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,</w:t>
      </w:r>
      <w:r w:rsidR="003E16C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il-profezija ta’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="003E16C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 seħħet fis-sena 70 WK</w:t>
      </w:r>
      <w:r w:rsidR="00D46CEC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meta </w:t>
      </w:r>
      <w:r w:rsidR="00F82F4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r-Rumani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,</w:t>
      </w:r>
      <w:r w:rsidR="00F82F4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taħt Titu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,</w:t>
      </w:r>
      <w:r w:rsidR="00F82F4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qerdu għal kollox it-tem</w:t>
      </w:r>
      <w:r w:rsidR="00D46CEC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pju u miegħu l-post fejn</w:t>
      </w:r>
      <w:r w:rsidR="00F82F4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setgħu joffru s-sagrifiċċji tagħhom. </w:t>
      </w:r>
    </w:p>
    <w:p w14:paraId="75C96835" w14:textId="1D7C9C91" w:rsidR="00D46CEC" w:rsidRPr="009C783B" w:rsidRDefault="00F82F4F" w:rsidP="009C783B">
      <w:pPr>
        <w:pStyle w:val="ListParagraph"/>
        <w:numPr>
          <w:ilvl w:val="0"/>
          <w:numId w:val="1"/>
        </w:numPr>
        <w:spacing w:before="30" w:after="30" w:line="360" w:lineRule="auto"/>
        <w:ind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Mark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qed jalludi għal livell ieħor</w:t>
      </w:r>
      <w:r w:rsidR="00421B8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: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Il-kliem ta’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 seħħ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ukoll </w:t>
      </w:r>
      <w:r w:rsidR="00D46CEC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fil-kruċifissjoni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meta x-xemx iddal</w:t>
      </w:r>
      <w:r w:rsidR="00E1046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l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met (ara 15,33)</w:t>
      </w:r>
      <w:r w:rsidR="0080105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. </w:t>
      </w:r>
    </w:p>
    <w:p w14:paraId="4AAFB1E3" w14:textId="77777777" w:rsidR="00F82F4F" w:rsidRPr="009C783B" w:rsidRDefault="00D46CEC" w:rsidP="009C783B">
      <w:pPr>
        <w:pStyle w:val="ListParagraph"/>
        <w:numPr>
          <w:ilvl w:val="0"/>
          <w:numId w:val="1"/>
        </w:numPr>
        <w:spacing w:before="30" w:after="30" w:line="360" w:lineRule="auto"/>
        <w:ind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lastRenderedPageBreak/>
        <w:t xml:space="preserve">B’referenza </w:t>
      </w:r>
      <w:r w:rsidR="00E1046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għall-ħolqien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(ara Ġen 1,14-18) </w:t>
      </w:r>
      <w:r w:rsidR="005F44C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he</w:t>
      </w:r>
      <w:r w:rsidR="005A21D2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m</w:t>
      </w:r>
      <w:r w:rsidR="005F44C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m il-profezija tat-tmiem tad-dinja (ara 2 Pt 3,10 ; Apok 21,1). </w:t>
      </w:r>
      <w:r w:rsidR="00E1046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Dak li hu maħluq ser jintemm għax « is-sura ta’ did-dinja għad tgħaddi » (1 Kor 7,31). </w:t>
      </w:r>
    </w:p>
    <w:p w14:paraId="51483C63" w14:textId="77777777" w:rsidR="00D46CEC" w:rsidRPr="009C783B" w:rsidRDefault="00D46CEC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</w:p>
    <w:p w14:paraId="5B418385" w14:textId="4AAA6E5B" w:rsidR="00731116" w:rsidRPr="009C783B" w:rsidRDefault="0011099C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Im</w:t>
      </w:r>
      <w:r w:rsidR="00731116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bagħad jaraw lil Bin il-bniedem ġej fis-sħab b'qawwa kbira u bi glorja.</w:t>
      </w:r>
      <w:r w:rsidR="008A148B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 » (v.26)</w:t>
      </w:r>
    </w:p>
    <w:p w14:paraId="7B5F722F" w14:textId="77777777" w:rsidR="007F62B7" w:rsidRPr="009C783B" w:rsidRDefault="005A21D2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Dak li jiġri qabel huwa preludju neċessarju għar-rebħa definittiva t’Alla.</w:t>
      </w:r>
    </w:p>
    <w:p w14:paraId="17AC725B" w14:textId="4FCCEDA2" w:rsidR="005A21D2" w:rsidRPr="009C783B" w:rsidRDefault="005A21D2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« Bin il-bniedem »</w:t>
      </w:r>
      <w:r w:rsidR="00421B8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: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dan 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huwa terminu b’referenza għall-profezija ta’ Danjel (ara Dan 7,13-14) </w:t>
      </w:r>
      <w:r w:rsidR="00915A5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li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="000710CA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japplika għalih</w:t>
      </w:r>
      <w:r w:rsidR="00915A5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innifsu quddiem is-Sinedriju</w:t>
      </w:r>
      <w:r w:rsidR="000710CA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(ara 14,62 ; ara w</w:t>
      </w:r>
      <w:r w:rsidR="00420AA0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koll 8,38-9,1). </w:t>
      </w:r>
      <w:r w:rsidR="00C57F94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Hemm</w:t>
      </w:r>
      <w:r w:rsidR="00915A5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421B8F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ukoll </w:t>
      </w:r>
      <w:r w:rsidR="00915A5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referenza għal</w:t>
      </w:r>
      <w:r w:rsidR="000710CA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l-aħħar taż-żmenijiet </w:t>
      </w:r>
      <w:r w:rsidR="00420AA0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meta l-qawwiet tal-ħażen sejrin jintemmu u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 ser ikun jidher</w:t>
      </w:r>
      <w:r w:rsidR="00420AA0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quddiem</w:t>
      </w:r>
      <w:r w:rsidR="00420AA0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kulħadd fil-qawwa u l-glorja tiegħu, li kienet dehret  lit-tliet dixxipli fit-Trasfigurazzjoni (ara 9,2-3).</w:t>
      </w:r>
    </w:p>
    <w:p w14:paraId="4DABDB82" w14:textId="77777777" w:rsidR="008A148B" w:rsidRPr="009C783B" w:rsidRDefault="008A148B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</w:p>
    <w:p w14:paraId="5510EAE2" w14:textId="77777777" w:rsidR="00731116" w:rsidRPr="009C783B" w:rsidRDefault="00731116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U mbagħad jibgħat l-anġli biex jiġbor flimkien il-maħturin tiegħu mill-erbat irjieħ, minn tarf l-art sa tarf is-sema</w:t>
      </w:r>
      <w:r w:rsidR="008A148B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 » (v.27)</w:t>
      </w:r>
    </w:p>
    <w:p w14:paraId="050FC615" w14:textId="284F21A2" w:rsidR="007F62B7" w:rsidRPr="009C783B" w:rsidRDefault="00420AA0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</w:pP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« </w:t>
      </w: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jiġbo</w:t>
      </w:r>
      <w:r w:rsidR="001D38F5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r flimkien il-maħturin tiegħu »:</w:t>
      </w:r>
      <w:r w:rsidR="00C57F94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dawk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677D3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li baqgħu fidil</w:t>
      </w:r>
      <w:r w:rsidR="00ED76A9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 lejh (ara 13,20.22)</w:t>
      </w:r>
      <w:r w:rsidR="00C57F94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. </w:t>
      </w:r>
      <w:r w:rsidR="008C26DD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Huma ma </w:t>
      </w:r>
      <w:r w:rsidR="008C26DD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 xml:space="preserve">jistgħux jibqgħu fid-dinja peress li dak li hu tad-dinja ser jispiċċa. </w:t>
      </w:r>
    </w:p>
    <w:p w14:paraId="492ECF46" w14:textId="6D0BA1F5" w:rsidR="003737A2" w:rsidRPr="009C783B" w:rsidRDefault="001D38F5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« mill-erbat irjieħ »:</w:t>
      </w:r>
      <w:r w:rsidR="008C26DD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677D3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F</w:t>
      </w:r>
      <w:r w:rsidR="00C57F94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l-Antik Testment l-erbat irjieħ</w:t>
      </w:r>
      <w:r w:rsidR="00677D3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jirreferu għal</w:t>
      </w:r>
      <w:r w:rsidR="00C57F94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kull </w:t>
      </w:r>
      <w:r w:rsidR="00677D3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parti tad-dinja fejn il-poplu ta’ Iżrael xtered</w:t>
      </w:r>
      <w:r w:rsidR="00ED76A9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(Żak 2.6)</w:t>
      </w:r>
      <w:r w:rsidR="00C57F94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,</w:t>
      </w:r>
      <w:r w:rsidR="00677D3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imma minn fe</w:t>
      </w:r>
      <w:r w:rsidR="00ED76A9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jn Alla wiegħed li jgibhom lura</w:t>
      </w:r>
      <w:r w:rsidR="00677D3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(</w:t>
      </w:r>
      <w:r w:rsidR="00C57F94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ara Eżek 37,9.21</w:t>
      </w:r>
      <w:r w:rsidR="00677D3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;</w:t>
      </w:r>
      <w:r w:rsidR="00B135A1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39,27</w:t>
      </w:r>
      <w:r w:rsidR="00ED76A9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ara wkoll D</w:t>
      </w:r>
      <w:r w:rsidR="00677D3B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t 30,3-4 ; </w:t>
      </w:r>
      <w:r w:rsidR="00DA24C3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Is 11,1</w:t>
      </w:r>
      <w:r w:rsidR="00ED76A9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1-1</w:t>
      </w:r>
      <w:r w:rsidR="00DA24C3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2). </w:t>
      </w:r>
      <w:r w:rsidR="00B135A1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Is-Salvazzjoni mwiegħda tara f’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="00B135A1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dak li « jiġbor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f’</w:t>
      </w:r>
      <w:r w:rsidR="00B135A1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ġemgħa waħda l-uied t’Alla li kienu mxerrdin » (Ġ</w:t>
      </w:r>
      <w:r w:rsidR="008C26DD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w 11,52) tant li x-xewqa tad-dixxiplu :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8C26DD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 xml:space="preserve">”nixtieq nintemm u nkun ma’ Kristu, li jkun ħafna aħjar għalija” (Fil 1,23) tiġi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>r</w:t>
      </w:r>
      <w:r w:rsidR="008C26DD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 xml:space="preserve">realizzata. </w:t>
      </w:r>
    </w:p>
    <w:p w14:paraId="23D27A63" w14:textId="084ED39E" w:rsidR="00C15032" w:rsidRPr="009C783B" w:rsidRDefault="003737A2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« jibgħat l-anġli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 » : </w:t>
      </w:r>
      <w:r w:rsidRPr="009C783B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fr-FR" w:eastAsia="en-GB"/>
        </w:rPr>
        <w:t>(angeloi)</w:t>
      </w:r>
      <w:r w:rsidR="00C15032" w:rsidRPr="009C783B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fr-FR" w:eastAsia="en-GB"/>
        </w:rPr>
        <w:t xml:space="preserve"> </w:t>
      </w:r>
      <w:r w:rsidR="00C15032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li tfisser uk</w:t>
      </w:r>
      <w:r w:rsidR="001D38F5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oll ‘messaġġiera’. Huma l-anġli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C15032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li fl-aħħar taż-żmenijiet ser jiġbru t-tajba </w:t>
      </w:r>
      <w:r w:rsidR="008C26DD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fis-Saltna (ara Mt 13,30.38-43), i</w:t>
      </w:r>
      <w:r w:rsidR="00C15032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mma  huma wkoll l-</w:t>
      </w:r>
      <w:r w:rsidR="001D38F5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A</w:t>
      </w:r>
      <w:r w:rsidR="00C15032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ppostli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li ser iwasslu l-messaġġ</w:t>
      </w:r>
      <w:r w:rsidR="00C15032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tal-Vanġelu fid-dinja kollha.</w:t>
      </w:r>
    </w:p>
    <w:p w14:paraId="5CADE627" w14:textId="77777777" w:rsidR="00C15032" w:rsidRPr="009C783B" w:rsidRDefault="00C15032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</w:p>
    <w:p w14:paraId="16635D3B" w14:textId="77777777" w:rsidR="00731116" w:rsidRPr="009C783B" w:rsidRDefault="00731116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"Mis-siġra tat-tin tgħallmu din il-parabbola. Meta l-fergħa tagħha tirtab u tarmi l-weraq, int</w:t>
      </w:r>
      <w:r w:rsidR="008A148B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om tintebħu li s-sajf fil-qrib. » (v.28)</w:t>
      </w:r>
    </w:p>
    <w:p w14:paraId="7CFC6BF5" w14:textId="48B2666D" w:rsidR="00464AE8" w:rsidRPr="009C783B" w:rsidRDefault="001D38F5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"Mis-siġra tat-tin tgħallmu »</w:t>
      </w:r>
      <w:r w:rsidR="00464AE8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 xml:space="preserve">: </w:t>
      </w:r>
      <w:r w:rsidRPr="00F31435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Ir-rebbiegħa</w:t>
      </w:r>
      <w:bookmarkStart w:id="0" w:name="_GoBack"/>
      <w:bookmarkEnd w:id="0"/>
      <w:r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464AE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fil-Palestina hija wisq qasira u s-sajf kien jiġi kkalkolat mill-kambjament tas-siġra tat-tin. </w:t>
      </w:r>
    </w:p>
    <w:p w14:paraId="7AC699CD" w14:textId="670EE15A" w:rsidR="007F62B7" w:rsidRPr="009C783B" w:rsidRDefault="00B966F9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lastRenderedPageBreak/>
        <w:t>« </w:t>
      </w:r>
      <w:r w:rsidR="00464AE8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din il-</w:t>
      </w: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parabbola » :</w:t>
      </w:r>
      <w:r w:rsidR="002A529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L-għerq ta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l-kelma</w:t>
      </w:r>
      <w:r w:rsidR="00464AE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464AE8" w:rsidRPr="009C783B">
        <w:rPr>
          <w:rFonts w:ascii="Cambria" w:eastAsia="Arial Unicode MS" w:hAnsi="Cambria" w:cs="Arial Unicode MS"/>
          <w:b/>
          <w:i/>
          <w:color w:val="000000"/>
          <w:sz w:val="24"/>
          <w:szCs w:val="24"/>
          <w:lang w:val="fr-FR" w:eastAsia="en-GB"/>
        </w:rPr>
        <w:t>paraballō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jfisser li tqiegħed ħaġa ħdejn l-oħra</w:t>
      </w:r>
      <w:r w:rsidR="00464AE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: 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iċ-ċiklu natu</w:t>
      </w:r>
      <w:r w:rsidR="00464AE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rali tas-siġra tat-tin huwa mqie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għed ħdejn « meta taraw dan jiġri » (13,29). </w:t>
      </w:r>
    </w:p>
    <w:p w14:paraId="30073ACB" w14:textId="77777777" w:rsidR="008A148B" w:rsidRPr="009C783B" w:rsidRDefault="008A148B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</w:p>
    <w:p w14:paraId="20675830" w14:textId="77777777" w:rsidR="00731116" w:rsidRPr="005B3B84" w:rsidRDefault="00731116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  <w:r w:rsidRPr="005B3B84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Hekk ukoll meta taraw dan jiġri, kunu afu li hu fil-qrib, fil-bieb. </w:t>
      </w:r>
      <w:r w:rsidR="008A148B" w:rsidRPr="005B3B84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(v.29)</w:t>
      </w:r>
    </w:p>
    <w:p w14:paraId="37AEE621" w14:textId="5DE8100D" w:rsidR="007F62B7" w:rsidRPr="009C783B" w:rsidRDefault="0011099C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="00361CA9" w:rsidRP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ser imur</w:t>
      </w:r>
      <w:r w:rsidR="00361CA9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lura għat-talba</w:t>
      </w:r>
      <w:r w:rsid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li kienet saritlu qabel</w:t>
      </w:r>
      <w:r w:rsidR="001E12B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: </w:t>
      </w:r>
      <w:r w:rsidR="00361CA9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« Għidilna dan meta għad jiġri u x’se jkun is-s</w:t>
      </w:r>
      <w:r w:rsid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injal li dan kolllu jkun wasal.</w:t>
      </w:r>
      <w:r w:rsidR="00361CA9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 » (13,4). </w:t>
      </w:r>
    </w:p>
    <w:p w14:paraId="4BBF5EC6" w14:textId="042217B0" w:rsidR="00361CA9" w:rsidRPr="009C783B" w:rsidRDefault="00D47D42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Is-siġra tat-tin toħroġ il-weraq f’April, fi żmien l-Għid – huwa ż-żmien tas-sena meta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qiegħed j</w:t>
      </w:r>
      <w:r w:rsidR="00464AE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agħmel dan id-diskors (Id-daħla messjanika f’Ġerusalem</w:t>
      </w:r>
      <w:r w:rsid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m</w:t>
      </w:r>
      <w:r w:rsidR="00464AE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tibda mill-kapitlu 11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).</w:t>
      </w:r>
      <w:r w:rsidR="00464AE8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 w:rsidR="005779D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Il-K</w:t>
      </w:r>
      <w:r w:rsid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nisja mill-bidu kienet tistaqsi</w:t>
      </w:r>
      <w:r w:rsidR="005779D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: « Mulej, hu dan iż-żmien ? » (Atti 1,6). It-tweġiba hi li kull tip ta’ ‘taqlib’, għal dawk li huma fi Kristu</w:t>
      </w:r>
      <w:r w:rsid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,</w:t>
      </w:r>
      <w:r w:rsidR="005779D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jinbidel fit-tama li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huwa preżenti</w:t>
      </w:r>
      <w:r w:rsidR="005779D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: « Ara, jiena fil-bieb, u qiegħed inħabbat ; jekk xi ħadd jismagħni u jiftaħli l-bieb, jiena nidħ</w:t>
      </w:r>
      <w:r w:rsidR="005B3B84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ol għandu u niekol miegħu, u hu</w:t>
      </w:r>
      <w:r w:rsidR="005779DE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jiekol miegħi » (Apok 3,20).</w:t>
      </w:r>
    </w:p>
    <w:p w14:paraId="07A3A328" w14:textId="77777777" w:rsidR="00454291" w:rsidRPr="009C783B" w:rsidRDefault="00454291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</w:p>
    <w:p w14:paraId="2BB6E51D" w14:textId="77777777" w:rsidR="00731116" w:rsidRPr="009C783B" w:rsidRDefault="00731116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Tassew ngħidilkom, li ma jgħaddix dan in-nisel qabel ma jiġri dan kollu</w:t>
      </w:r>
      <w:r w:rsidR="008A148B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. »</w:t>
      </w: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 </w:t>
      </w:r>
      <w:r w:rsidR="008A148B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(v.30)</w:t>
      </w:r>
    </w:p>
    <w:p w14:paraId="22804A20" w14:textId="7BFC4B97" w:rsidR="007F62B7" w:rsidRPr="009C783B" w:rsidRDefault="005B3B84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Skont il-kalkoli tradizzjonali L</w:t>
      </w:r>
      <w:r w:rsidR="000F3482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hud, ġenerazzjoni tfisser erbgħin sena u filfatt il-qerda tat-tempju ġrat qabel dan iż-żmien.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="006B7F2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jirrepeti dak li kien qal qabel</w:t>
      </w:r>
      <w:r w:rsidR="006B7F2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: « Tassew ngħidilkom li hawn xi wħud minnkom li qegħdin hawn, li żgur ma jġarrbux il-mewt qabel ma jaraw il-</w:t>
      </w:r>
      <w:r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wasla tas-Saltna t’Alla, mogħni</w:t>
      </w:r>
      <w:r w:rsidR="006B7F2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ja bil-qawwa » (9,1). </w:t>
      </w:r>
      <w:r w:rsidR="00C7578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Imma b’dan il-mod profetiku, din il-wegħda ta’ ħelsien issir minn </w:t>
      </w:r>
      <w:r w:rsidR="00C75785" w:rsidRPr="009C783B">
        <w:rPr>
          <w:rFonts w:ascii="Cambria" w:eastAsia="Arial Unicode MS" w:hAnsi="Cambria" w:cs="Arial Unicode MS"/>
          <w:color w:val="000000"/>
          <w:sz w:val="24"/>
          <w:szCs w:val="24"/>
          <w:u w:val="single"/>
          <w:lang w:val="fr-FR" w:eastAsia="en-GB"/>
        </w:rPr>
        <w:t>issa</w:t>
      </w:r>
      <w:r w:rsidR="00C75785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kelma ta’ inkoraġġiment quddiem kull tip ta’ esperjenza li tidher imdallma. </w:t>
      </w:r>
    </w:p>
    <w:p w14:paraId="2EA87722" w14:textId="77777777" w:rsidR="006B7F25" w:rsidRPr="009C783B" w:rsidRDefault="006B7F25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</w:p>
    <w:p w14:paraId="0FEF0E19" w14:textId="77777777" w:rsidR="00731116" w:rsidRPr="009C783B" w:rsidRDefault="00731116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Is-sema u l-art jgħaddu, imma kliemi ma jgħaddix..</w:t>
      </w:r>
      <w:r w:rsidR="008A148B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 » (v.31)</w:t>
      </w:r>
    </w:p>
    <w:p w14:paraId="60FC9824" w14:textId="77777777" w:rsidR="007F62B7" w:rsidRPr="009C783B" w:rsidRDefault="006B7F25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Il-kelma tiegħu hija iżjed qawwija mill-ħolqien tal-univers (ara Is 40,8 ; 51,6).</w:t>
      </w:r>
    </w:p>
    <w:p w14:paraId="55658CB8" w14:textId="77777777" w:rsidR="008A148B" w:rsidRPr="009C783B" w:rsidRDefault="008A148B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</w:pPr>
    </w:p>
    <w:p w14:paraId="33D46169" w14:textId="77777777" w:rsidR="00731116" w:rsidRPr="009C783B" w:rsidRDefault="00731116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"Dwar dak il-jum u s-siegħa ħadd ma jaf meta se jaslu, anqas l-anġli fis-sema, u anqas l-Iben; ħadd ħlief il-Missier.</w:t>
      </w:r>
      <w:r w:rsidR="008A148B"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> » (v.32)</w:t>
      </w:r>
    </w:p>
    <w:p w14:paraId="75A9C891" w14:textId="3812157B" w:rsidR="007F62B7" w:rsidRPr="009C783B" w:rsidRDefault="009A32D2" w:rsidP="009C783B">
      <w:pPr>
        <w:spacing w:before="30" w:after="30" w:line="360" w:lineRule="auto"/>
        <w:ind w:left="150" w:right="375"/>
        <w:jc w:val="both"/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</w:pP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Kif u fejn jitqi</w:t>
      </w:r>
      <w:r w:rsidR="005B3B84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>ed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>għu wlied Żebedew fis-Saltna ħadd ma jaf ħlief il-Missier (ara 10,40)</w:t>
      </w:r>
    </w:p>
    <w:p w14:paraId="0D805133" w14:textId="2C141958" w:rsidR="00731116" w:rsidRPr="009C783B" w:rsidRDefault="009A32D2" w:rsidP="009C783B">
      <w:pPr>
        <w:spacing w:line="360" w:lineRule="auto"/>
        <w:jc w:val="both"/>
        <w:rPr>
          <w:rFonts w:ascii="Cambria" w:eastAsia="Arial Unicode MS" w:hAnsi="Cambria" w:cs="Arial Unicode MS"/>
          <w:sz w:val="24"/>
          <w:szCs w:val="24"/>
          <w:lang w:val="mt-MT"/>
        </w:rPr>
      </w:pPr>
      <w:r w:rsidRPr="009C783B">
        <w:rPr>
          <w:rFonts w:ascii="Cambria" w:eastAsia="Arial Unicode MS" w:hAnsi="Cambria" w:cs="Arial Unicode MS"/>
          <w:b/>
          <w:color w:val="000000"/>
          <w:sz w:val="24"/>
          <w:szCs w:val="24"/>
          <w:lang w:val="fr-FR" w:eastAsia="en-GB"/>
        </w:rPr>
        <w:t xml:space="preserve">« ħadd ma jaf meta » : 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Filwaqt li hawn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Ġesù</w:t>
      </w:r>
      <w:r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 xml:space="preserve"> qed jirreferi għall-aħħar jum, Jum il-Ġudizzju (ara Amos 8,3-14 ; Żak 12,3-14 ; ara wkoll Mt 24,36-42), dan il-Jum huwa wkoll il-jum tal-Passjoni (ara 2,20)</w:t>
      </w:r>
      <w:r w:rsidR="000F3482" w:rsidRPr="009C783B">
        <w:rPr>
          <w:rFonts w:ascii="Cambria" w:eastAsia="Arial Unicode MS" w:hAnsi="Cambria" w:cs="Arial Unicode MS"/>
          <w:color w:val="000000"/>
          <w:sz w:val="24"/>
          <w:szCs w:val="24"/>
          <w:lang w:val="fr-FR" w:eastAsia="en-GB"/>
        </w:rPr>
        <w:t>. Is-‘sie</w:t>
      </w:r>
      <w:r w:rsidR="000F3482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>għa’ hija l-miġja bla mistennija ta’ Bin il-Bniedem (ara 13,26-</w:t>
      </w:r>
      <w:r w:rsidR="000F3482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lastRenderedPageBreak/>
        <w:t xml:space="preserve">27.35; ara wkoll Mt 24,50), imma hija wkoll is-siegħa tat-tbatija ta’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>Ġesù</w:t>
      </w:r>
      <w:r w:rsidR="000F3482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 xml:space="preserve"> (ara 14,35.41) u tad-dixxipli (ara 13,11). Il-passjoni ta’ </w:t>
      </w:r>
      <w:r w:rsidR="0011099C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>Ġesù</w:t>
      </w:r>
      <w:r w:rsidR="000F3482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 xml:space="preserve"> hija l-bidu tat-tmiem tal-istorj</w:t>
      </w:r>
      <w:r w:rsidR="005D0DDB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>a. Kif is-sie</w:t>
      </w:r>
      <w:r w:rsidR="000F3482" w:rsidRPr="009C783B">
        <w:rPr>
          <w:rFonts w:ascii="Cambria" w:eastAsia="Arial Unicode MS" w:hAnsi="Cambria" w:cs="Arial Unicode MS"/>
          <w:color w:val="000000"/>
          <w:sz w:val="24"/>
          <w:szCs w:val="24"/>
          <w:lang w:val="mt-MT" w:eastAsia="en-GB"/>
        </w:rPr>
        <w:t xml:space="preserve">għa tal-passjoni tħares lejn il-futur ta’ dawk li kienu ser ikunu dixxipli tiegħu, hekk it-tmiem tat-tempju u tal-qima tal-patt il-qadim qed iħares lejn it-tmiem tad-dinja. </w:t>
      </w:r>
    </w:p>
    <w:sectPr w:rsidR="00731116" w:rsidRPr="009C783B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1D77" w14:textId="77777777" w:rsidR="00AD23DB" w:rsidRDefault="00AD23DB" w:rsidP="000969F0">
      <w:pPr>
        <w:spacing w:after="0" w:line="240" w:lineRule="auto"/>
      </w:pPr>
      <w:r>
        <w:separator/>
      </w:r>
    </w:p>
  </w:endnote>
  <w:endnote w:type="continuationSeparator" w:id="0">
    <w:p w14:paraId="4C2425B9" w14:textId="77777777" w:rsidR="00AD23DB" w:rsidRDefault="00AD23DB" w:rsidP="0009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5B5F3" w14:textId="77777777" w:rsidR="00AD23DB" w:rsidRDefault="00AD23DB" w:rsidP="000969F0">
      <w:pPr>
        <w:spacing w:after="0" w:line="240" w:lineRule="auto"/>
      </w:pPr>
      <w:r>
        <w:separator/>
      </w:r>
    </w:p>
  </w:footnote>
  <w:footnote w:type="continuationSeparator" w:id="0">
    <w:p w14:paraId="3EBAD0B4" w14:textId="77777777" w:rsidR="00AD23DB" w:rsidRDefault="00AD23DB" w:rsidP="0009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252133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99E2552" w14:textId="56E3A272" w:rsidR="000969F0" w:rsidRDefault="000969F0" w:rsidP="005223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E33D4B" w14:textId="77777777" w:rsidR="000969F0" w:rsidRDefault="000969F0" w:rsidP="000969F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466354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CBBD445" w14:textId="09C98620" w:rsidR="000969F0" w:rsidRDefault="000969F0" w:rsidP="005223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B3B84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417B3F8" w14:textId="77777777" w:rsidR="000969F0" w:rsidRDefault="000969F0" w:rsidP="000969F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162EF"/>
    <w:multiLevelType w:val="hybridMultilevel"/>
    <w:tmpl w:val="4D24AEAA"/>
    <w:lvl w:ilvl="0" w:tplc="9B80FB88">
      <w:numFmt w:val="bullet"/>
      <w:lvlText w:val="-"/>
      <w:lvlJc w:val="left"/>
      <w:pPr>
        <w:ind w:left="510" w:hanging="360"/>
      </w:pPr>
      <w:rPr>
        <w:rFonts w:ascii="Arial Unicode MS" w:eastAsia="Arial Unicode MS" w:hAnsi="Arial Unicode MS" w:cs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16"/>
    <w:rsid w:val="000710CA"/>
    <w:rsid w:val="000969F0"/>
    <w:rsid w:val="000F3482"/>
    <w:rsid w:val="0011099C"/>
    <w:rsid w:val="001D38F5"/>
    <w:rsid w:val="001E12BE"/>
    <w:rsid w:val="00215A82"/>
    <w:rsid w:val="002456E0"/>
    <w:rsid w:val="002A529E"/>
    <w:rsid w:val="00361CA9"/>
    <w:rsid w:val="003737A2"/>
    <w:rsid w:val="003E16C5"/>
    <w:rsid w:val="00420AA0"/>
    <w:rsid w:val="00421B8F"/>
    <w:rsid w:val="00454291"/>
    <w:rsid w:val="00464AE8"/>
    <w:rsid w:val="005779DE"/>
    <w:rsid w:val="005A21D2"/>
    <w:rsid w:val="005B3B84"/>
    <w:rsid w:val="005D0DDB"/>
    <w:rsid w:val="005D3C3B"/>
    <w:rsid w:val="005D4772"/>
    <w:rsid w:val="005F44CE"/>
    <w:rsid w:val="0064009F"/>
    <w:rsid w:val="00677D3B"/>
    <w:rsid w:val="006B7F25"/>
    <w:rsid w:val="00731116"/>
    <w:rsid w:val="00753AEE"/>
    <w:rsid w:val="007724AE"/>
    <w:rsid w:val="00785D09"/>
    <w:rsid w:val="007F62B7"/>
    <w:rsid w:val="0080105B"/>
    <w:rsid w:val="008A148B"/>
    <w:rsid w:val="008C26DD"/>
    <w:rsid w:val="00915A58"/>
    <w:rsid w:val="00940A2D"/>
    <w:rsid w:val="009A2B80"/>
    <w:rsid w:val="009A32D2"/>
    <w:rsid w:val="009C783B"/>
    <w:rsid w:val="00AA7A1F"/>
    <w:rsid w:val="00AD23DB"/>
    <w:rsid w:val="00AE576F"/>
    <w:rsid w:val="00B135A1"/>
    <w:rsid w:val="00B966F9"/>
    <w:rsid w:val="00C15032"/>
    <w:rsid w:val="00C57F94"/>
    <w:rsid w:val="00C66BB7"/>
    <w:rsid w:val="00C75785"/>
    <w:rsid w:val="00D2678E"/>
    <w:rsid w:val="00D46CEC"/>
    <w:rsid w:val="00D47D42"/>
    <w:rsid w:val="00DA24C3"/>
    <w:rsid w:val="00E1046E"/>
    <w:rsid w:val="00ED76A9"/>
    <w:rsid w:val="00F27FF8"/>
    <w:rsid w:val="00F31435"/>
    <w:rsid w:val="00F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8E35"/>
  <w15:chartTrackingRefBased/>
  <w15:docId w15:val="{8A084F49-B3AE-40F4-8C53-3C0FBB1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F0"/>
  </w:style>
  <w:style w:type="paragraph" w:styleId="Footer">
    <w:name w:val="footer"/>
    <w:basedOn w:val="Normal"/>
    <w:link w:val="FooterChar"/>
    <w:uiPriority w:val="99"/>
    <w:unhideWhenUsed/>
    <w:rsid w:val="0009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F0"/>
  </w:style>
  <w:style w:type="character" w:styleId="PageNumber">
    <w:name w:val="page number"/>
    <w:basedOn w:val="DefaultParagraphFont"/>
    <w:uiPriority w:val="99"/>
    <w:semiHidden/>
    <w:unhideWhenUsed/>
    <w:rsid w:val="0009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Franklin Micallef</cp:lastModifiedBy>
  <cp:revision>4</cp:revision>
  <dcterms:created xsi:type="dcterms:W3CDTF">2018-12-02T18:09:00Z</dcterms:created>
  <dcterms:modified xsi:type="dcterms:W3CDTF">2018-12-08T09:41:00Z</dcterms:modified>
</cp:coreProperties>
</file>