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805" w:rsidRDefault="00717805" w:rsidP="00717805">
      <w:pPr>
        <w:rPr>
          <w:b/>
          <w:sz w:val="32"/>
          <w:lang w:val="mt-MT"/>
        </w:rPr>
      </w:pPr>
    </w:p>
    <w:p w:rsidR="00551E19" w:rsidRPr="002E5053" w:rsidRDefault="00551E19" w:rsidP="002E5053">
      <w:pPr>
        <w:jc w:val="center"/>
        <w:rPr>
          <w:b/>
          <w:sz w:val="32"/>
          <w:lang w:val="mt-MT"/>
        </w:rPr>
      </w:pPr>
      <w:r w:rsidRPr="00551E19">
        <w:rPr>
          <w:b/>
          <w:sz w:val="32"/>
          <w:lang w:val="mt-MT"/>
        </w:rPr>
        <w:t>LECTIO DIVINA</w:t>
      </w:r>
    </w:p>
    <w:p w:rsidR="00551E19" w:rsidRDefault="00551E19" w:rsidP="00551E19">
      <w:pPr>
        <w:jc w:val="center"/>
        <w:rPr>
          <w:i/>
          <w:sz w:val="28"/>
          <w:lang w:val="mt-MT"/>
        </w:rPr>
      </w:pPr>
    </w:p>
    <w:p w:rsidR="00717805" w:rsidRDefault="000D78C8" w:rsidP="00717805">
      <w:pPr>
        <w:jc w:val="center"/>
        <w:rPr>
          <w:b/>
          <w:sz w:val="40"/>
          <w:lang w:val="mt-MT"/>
        </w:rPr>
      </w:pPr>
      <w:r>
        <w:rPr>
          <w:b/>
          <w:sz w:val="40"/>
          <w:lang w:val="mt-MT"/>
        </w:rPr>
        <w:t>IL</w:t>
      </w:r>
      <w:r w:rsidR="00415720">
        <w:rPr>
          <w:b/>
          <w:sz w:val="40"/>
          <w:lang w:val="mt-MT"/>
        </w:rPr>
        <w:t>-</w:t>
      </w:r>
      <w:r w:rsidR="004E4F42">
        <w:rPr>
          <w:b/>
          <w:sz w:val="40"/>
          <w:lang w:val="mt-MT"/>
        </w:rPr>
        <w:t>XX</w:t>
      </w:r>
      <w:r w:rsidR="00785256">
        <w:rPr>
          <w:b/>
          <w:sz w:val="40"/>
          <w:lang w:val="mt-MT"/>
        </w:rPr>
        <w:t>X</w:t>
      </w:r>
      <w:r>
        <w:rPr>
          <w:b/>
          <w:sz w:val="40"/>
          <w:lang w:val="mt-MT"/>
        </w:rPr>
        <w:t>I</w:t>
      </w:r>
      <w:r w:rsidR="00E43351">
        <w:rPr>
          <w:b/>
          <w:sz w:val="40"/>
          <w:lang w:val="mt-MT"/>
        </w:rPr>
        <w:t xml:space="preserve"> ĦADD MATUL IS-SENA</w:t>
      </w:r>
    </w:p>
    <w:p w:rsidR="002E5053" w:rsidRDefault="002E5053" w:rsidP="00717805">
      <w:pPr>
        <w:jc w:val="center"/>
        <w:rPr>
          <w:sz w:val="40"/>
          <w:lang w:val="mt-MT"/>
        </w:rPr>
      </w:pPr>
    </w:p>
    <w:p w:rsidR="00551E19" w:rsidRPr="00717805" w:rsidRDefault="00E831AF" w:rsidP="00717805">
      <w:pPr>
        <w:jc w:val="center"/>
        <w:rPr>
          <w:sz w:val="40"/>
          <w:lang w:val="mt-MT"/>
        </w:rPr>
      </w:pPr>
      <w:r>
        <w:rPr>
          <w:sz w:val="40"/>
          <w:lang w:val="mt-MT"/>
        </w:rPr>
        <w:t>Sena Ċ</w:t>
      </w:r>
    </w:p>
    <w:p w:rsidR="00717805" w:rsidRDefault="00717805" w:rsidP="00551E19">
      <w:pPr>
        <w:jc w:val="center"/>
        <w:rPr>
          <w:b/>
          <w:sz w:val="40"/>
          <w:lang w:val="mt-MT"/>
        </w:rPr>
      </w:pPr>
    </w:p>
    <w:p w:rsidR="00551E19" w:rsidRPr="002E5053" w:rsidRDefault="004E4F42" w:rsidP="00551E19">
      <w:pPr>
        <w:jc w:val="center"/>
        <w:rPr>
          <w:b/>
          <w:sz w:val="32"/>
          <w:szCs w:val="32"/>
          <w:lang w:val="mt-MT"/>
        </w:rPr>
      </w:pPr>
      <w:r w:rsidRPr="002E5053">
        <w:rPr>
          <w:b/>
          <w:sz w:val="32"/>
          <w:szCs w:val="32"/>
          <w:lang w:val="mt-MT"/>
        </w:rPr>
        <w:t>Lq 1</w:t>
      </w:r>
      <w:r w:rsidR="000D78C8" w:rsidRPr="002E5053">
        <w:rPr>
          <w:b/>
          <w:sz w:val="32"/>
          <w:szCs w:val="32"/>
          <w:lang w:val="mt-MT"/>
        </w:rPr>
        <w:t>9, 1-10</w:t>
      </w:r>
    </w:p>
    <w:p w:rsidR="00551E19" w:rsidRDefault="00551E19" w:rsidP="001A429A">
      <w:pPr>
        <w:rPr>
          <w:i/>
          <w:sz w:val="28"/>
          <w:lang w:val="mt-MT"/>
        </w:rPr>
      </w:pPr>
      <w:bookmarkStart w:id="0" w:name="_GoBack"/>
      <w:bookmarkEnd w:id="0"/>
    </w:p>
    <w:p w:rsidR="001A429A" w:rsidRDefault="001A429A" w:rsidP="001A429A">
      <w:pPr>
        <w:rPr>
          <w:i/>
          <w:sz w:val="28"/>
          <w:lang w:val="mt-MT"/>
        </w:rPr>
      </w:pPr>
    </w:p>
    <w:p w:rsidR="00551E19" w:rsidRPr="002E5053" w:rsidRDefault="00551E19" w:rsidP="00551E19">
      <w:pPr>
        <w:jc w:val="center"/>
        <w:rPr>
          <w:rFonts w:ascii="Times New Roman" w:hAnsi="Times New Roman" w:cs="Times New Roman"/>
          <w:i/>
          <w:sz w:val="28"/>
          <w:lang w:val="mt-MT"/>
        </w:rPr>
      </w:pPr>
    </w:p>
    <w:p w:rsidR="0092146D" w:rsidRPr="002E5053" w:rsidRDefault="000D78C8" w:rsidP="00070D03">
      <w:pPr>
        <w:rPr>
          <w:rFonts w:ascii="Times New Roman" w:hAnsi="Times New Roman" w:cs="Times New Roman"/>
          <w:lang w:val="mt-MT"/>
        </w:rPr>
      </w:pPr>
      <w:r w:rsidRPr="002E5053">
        <w:rPr>
          <w:rFonts w:ascii="Times New Roman" w:hAnsi="Times New Roman" w:cs="Times New Roman"/>
          <w:lang w:val="mt-MT"/>
        </w:rPr>
        <w:t xml:space="preserve">Ninsabu fl-aħħar tal-vjaġġ ta’ Ġesù lejn Ġerusalemm. Wara din is-silta jibqa’ biss il-parabbola tal-għaxar miniet u mbagħad </w:t>
      </w:r>
      <w:r w:rsidRPr="002E5053">
        <w:rPr>
          <w:rFonts w:ascii="Times New Roman" w:hAnsi="Times New Roman" w:cs="Times New Roman"/>
          <w:i/>
          <w:lang w:val="mt-MT"/>
        </w:rPr>
        <w:t xml:space="preserve">Lq </w:t>
      </w:r>
      <w:r w:rsidRPr="002E5053">
        <w:rPr>
          <w:rFonts w:ascii="Times New Roman" w:hAnsi="Times New Roman" w:cs="Times New Roman"/>
          <w:lang w:val="mt-MT"/>
        </w:rPr>
        <w:t>jirrakkonta d-daħla f’Ġersualemm. Jingħalaq dak li ġie msejjaħ “il-vanġelu tal-barrani”</w:t>
      </w:r>
      <w:r w:rsidR="00A47CB8" w:rsidRPr="002E5053">
        <w:rPr>
          <w:rFonts w:ascii="Times New Roman" w:hAnsi="Times New Roman" w:cs="Times New Roman"/>
          <w:lang w:val="mt-MT"/>
        </w:rPr>
        <w:t xml:space="preserve"> li beda mill-kap. 15, u miegħu l-ministeru ta’ Ġesù barra minn Ġerusalemm, liema ministeru fil-bidu tiegħu kien immarkat bis-sejħa ta’ Levi l-pubblikani (</w:t>
      </w:r>
      <w:r w:rsidR="009032B0" w:rsidRPr="002E5053">
        <w:rPr>
          <w:rFonts w:ascii="Times New Roman" w:hAnsi="Times New Roman" w:cs="Times New Roman"/>
          <w:lang w:val="mt-MT"/>
        </w:rPr>
        <w:t xml:space="preserve">ara </w:t>
      </w:r>
      <w:r w:rsidR="00A47CB8" w:rsidRPr="002E5053">
        <w:rPr>
          <w:rFonts w:ascii="Times New Roman" w:hAnsi="Times New Roman" w:cs="Times New Roman"/>
          <w:lang w:val="mt-MT"/>
        </w:rPr>
        <w:t xml:space="preserve">5, 27-32), u issa </w:t>
      </w:r>
      <w:r w:rsidR="009032B0" w:rsidRPr="002E5053">
        <w:rPr>
          <w:rFonts w:ascii="Times New Roman" w:hAnsi="Times New Roman" w:cs="Times New Roman"/>
          <w:lang w:val="mt-MT"/>
        </w:rPr>
        <w:t xml:space="preserve">jagħlaq </w:t>
      </w:r>
      <w:r w:rsidR="00A47CB8" w:rsidRPr="002E5053">
        <w:rPr>
          <w:rFonts w:ascii="Times New Roman" w:hAnsi="Times New Roman" w:cs="Times New Roman"/>
          <w:lang w:val="mt-MT"/>
        </w:rPr>
        <w:t>bil-laqgħa mal-kap tal-pubblikani.</w:t>
      </w:r>
    </w:p>
    <w:p w:rsidR="000D78C8" w:rsidRPr="002E5053" w:rsidRDefault="000D78C8" w:rsidP="00070D03">
      <w:pPr>
        <w:rPr>
          <w:rFonts w:ascii="Times New Roman" w:hAnsi="Times New Roman" w:cs="Times New Roman"/>
          <w:sz w:val="12"/>
          <w:szCs w:val="12"/>
          <w:lang w:val="mt-MT"/>
        </w:rPr>
      </w:pPr>
    </w:p>
    <w:p w:rsidR="000D78C8" w:rsidRPr="002E5053" w:rsidRDefault="000D78C8" w:rsidP="00070D03">
      <w:pPr>
        <w:rPr>
          <w:rFonts w:ascii="Times New Roman" w:hAnsi="Times New Roman" w:cs="Times New Roman"/>
          <w:lang w:val="mt-MT"/>
        </w:rPr>
      </w:pPr>
      <w:r w:rsidRPr="002E5053">
        <w:rPr>
          <w:rFonts w:ascii="Times New Roman" w:hAnsi="Times New Roman" w:cs="Times New Roman"/>
          <w:lang w:val="mt-MT"/>
        </w:rPr>
        <w:t>Bħal ħafna mill-episodji f’din il-parti, il-laqgħa ma’ Żakkew nsibuha f’</w:t>
      </w:r>
      <w:r w:rsidRPr="002E5053">
        <w:rPr>
          <w:rFonts w:ascii="Times New Roman" w:hAnsi="Times New Roman" w:cs="Times New Roman"/>
          <w:i/>
          <w:lang w:val="mt-MT"/>
        </w:rPr>
        <w:t xml:space="preserve">Lq </w:t>
      </w:r>
      <w:r w:rsidRPr="002E5053">
        <w:rPr>
          <w:rFonts w:ascii="Times New Roman" w:hAnsi="Times New Roman" w:cs="Times New Roman"/>
          <w:lang w:val="mt-MT"/>
        </w:rPr>
        <w:t xml:space="preserve">biss, ikkaratterizzata mill-użu tal-vokabularju favorit tiegħu. Tista’ titqies bħala sinteżi tat-teoloġija ta’ </w:t>
      </w:r>
      <w:r w:rsidRPr="002E5053">
        <w:rPr>
          <w:rFonts w:ascii="Times New Roman" w:hAnsi="Times New Roman" w:cs="Times New Roman"/>
          <w:i/>
          <w:lang w:val="mt-MT"/>
        </w:rPr>
        <w:t>Lq</w:t>
      </w:r>
      <w:r w:rsidR="009B6752" w:rsidRPr="002E5053">
        <w:rPr>
          <w:rFonts w:ascii="Times New Roman" w:hAnsi="Times New Roman" w:cs="Times New Roman"/>
          <w:lang w:val="mt-MT"/>
        </w:rPr>
        <w:t xml:space="preserve">. “Jiltaqgħu flimkien diversi temi ta’ </w:t>
      </w:r>
      <w:r w:rsidR="009B6752" w:rsidRPr="002E5053">
        <w:rPr>
          <w:rFonts w:ascii="Times New Roman" w:hAnsi="Times New Roman" w:cs="Times New Roman"/>
          <w:i/>
          <w:lang w:val="mt-MT"/>
        </w:rPr>
        <w:t>Lq</w:t>
      </w:r>
      <w:r w:rsidR="009B6752" w:rsidRPr="002E5053">
        <w:rPr>
          <w:rFonts w:ascii="Times New Roman" w:hAnsi="Times New Roman" w:cs="Times New Roman"/>
          <w:lang w:val="mt-MT"/>
        </w:rPr>
        <w:t>: il-mixi, l-għana, ix-xewqa li wieħed jara, it-taqlib tal-valuri, il-laqgħa, l-‘illum’ tas-salvazzjoni, l-identità u l-missjoni ta’ Ġesù.” (</w:t>
      </w:r>
      <w:r w:rsidR="006747FC" w:rsidRPr="002E5053">
        <w:rPr>
          <w:rFonts w:ascii="Times New Roman" w:hAnsi="Times New Roman" w:cs="Times New Roman"/>
          <w:lang w:val="mt-MT"/>
        </w:rPr>
        <w:t xml:space="preserve">F. </w:t>
      </w:r>
      <w:r w:rsidR="009B6752" w:rsidRPr="002E5053">
        <w:rPr>
          <w:rFonts w:ascii="Times New Roman" w:hAnsi="Times New Roman" w:cs="Times New Roman"/>
          <w:lang w:val="mt-MT"/>
        </w:rPr>
        <w:t>Bovon) Din is-silta trid tinqara fid-dawl tar-rabtiet li għandha ma’ siltiet oħra: il-predikazzjoni etika ta’ Ġwanni l-Battista (</w:t>
      </w:r>
      <w:r w:rsidR="009032B0" w:rsidRPr="002E5053">
        <w:rPr>
          <w:rFonts w:ascii="Times New Roman" w:hAnsi="Times New Roman" w:cs="Times New Roman"/>
          <w:lang w:val="mt-MT"/>
        </w:rPr>
        <w:t xml:space="preserve">ara </w:t>
      </w:r>
      <w:r w:rsidR="009B6752" w:rsidRPr="002E5053">
        <w:rPr>
          <w:rFonts w:ascii="Times New Roman" w:hAnsi="Times New Roman" w:cs="Times New Roman"/>
          <w:lang w:val="mt-MT"/>
        </w:rPr>
        <w:t>3, 10-14); il-parabbola tal-Fariżew u l-pubblikan (</w:t>
      </w:r>
      <w:r w:rsidR="009032B0" w:rsidRPr="002E5053">
        <w:rPr>
          <w:rFonts w:ascii="Times New Roman" w:hAnsi="Times New Roman" w:cs="Times New Roman"/>
          <w:lang w:val="mt-MT"/>
        </w:rPr>
        <w:t xml:space="preserve">ara </w:t>
      </w:r>
      <w:r w:rsidR="009B6752" w:rsidRPr="002E5053">
        <w:rPr>
          <w:rFonts w:ascii="Times New Roman" w:hAnsi="Times New Roman" w:cs="Times New Roman"/>
          <w:lang w:val="mt-MT"/>
        </w:rPr>
        <w:t>18, 9-14); il-kap li kien għani (</w:t>
      </w:r>
      <w:r w:rsidR="009032B0" w:rsidRPr="002E5053">
        <w:rPr>
          <w:rFonts w:ascii="Times New Roman" w:hAnsi="Times New Roman" w:cs="Times New Roman"/>
          <w:lang w:val="mt-MT"/>
        </w:rPr>
        <w:t xml:space="preserve">ara </w:t>
      </w:r>
      <w:r w:rsidR="009B6752" w:rsidRPr="002E5053">
        <w:rPr>
          <w:rFonts w:ascii="Times New Roman" w:hAnsi="Times New Roman" w:cs="Times New Roman"/>
          <w:lang w:val="mt-MT"/>
        </w:rPr>
        <w:t>18, 18-23). Fiha wkoll kontinwità mar-rakkont tal-agħma ta’ Ġeriko, eżatt qabilha (</w:t>
      </w:r>
      <w:r w:rsidR="009032B0" w:rsidRPr="002E5053">
        <w:rPr>
          <w:rFonts w:ascii="Times New Roman" w:hAnsi="Times New Roman" w:cs="Times New Roman"/>
          <w:lang w:val="mt-MT"/>
        </w:rPr>
        <w:t xml:space="preserve">ara </w:t>
      </w:r>
      <w:r w:rsidR="009B6752" w:rsidRPr="002E5053">
        <w:rPr>
          <w:rFonts w:ascii="Times New Roman" w:hAnsi="Times New Roman" w:cs="Times New Roman"/>
          <w:lang w:val="mt-MT"/>
        </w:rPr>
        <w:t xml:space="preserve">18, 35-43): bħalma l-agħma jitlob lil Ġesù li jkun jista’ jara (v. 41), </w:t>
      </w:r>
      <w:r w:rsidR="00A47CB8" w:rsidRPr="002E5053">
        <w:rPr>
          <w:rFonts w:ascii="Times New Roman" w:hAnsi="Times New Roman" w:cs="Times New Roman"/>
          <w:lang w:val="mt-MT"/>
        </w:rPr>
        <w:t>bl-istess mod raġel għani minn din il-belt jagħmel minn kollox biex jara lil Ġesù (</w:t>
      </w:r>
      <w:r w:rsidR="009032B0" w:rsidRPr="002E5053">
        <w:rPr>
          <w:rFonts w:ascii="Times New Roman" w:hAnsi="Times New Roman" w:cs="Times New Roman"/>
          <w:lang w:val="mt-MT"/>
        </w:rPr>
        <w:t xml:space="preserve">ara </w:t>
      </w:r>
      <w:r w:rsidR="00A47CB8" w:rsidRPr="002E5053">
        <w:rPr>
          <w:rFonts w:ascii="Times New Roman" w:hAnsi="Times New Roman" w:cs="Times New Roman"/>
          <w:lang w:val="mt-MT"/>
        </w:rPr>
        <w:t>19, 3). Il-qarrej huwa mħejji għad-daħla ta’ Ġesù f’Ġerusalemm bħala “Bin David” li se jikseb il-fidwa tal-mitlufin.</w:t>
      </w:r>
    </w:p>
    <w:p w:rsidR="00A47CB8" w:rsidRPr="002E5053" w:rsidRDefault="00A47CB8" w:rsidP="00070D03">
      <w:pPr>
        <w:rPr>
          <w:rFonts w:ascii="Times New Roman" w:hAnsi="Times New Roman" w:cs="Times New Roman"/>
          <w:lang w:val="mt-MT"/>
        </w:rPr>
      </w:pPr>
    </w:p>
    <w:p w:rsidR="00A47CB8" w:rsidRPr="002E5053" w:rsidRDefault="00A47CB8" w:rsidP="00070D03">
      <w:pPr>
        <w:rPr>
          <w:rFonts w:ascii="Times New Roman" w:hAnsi="Times New Roman" w:cs="Times New Roman"/>
          <w:b/>
          <w:spacing w:val="-6"/>
          <w:lang w:val="mt-MT"/>
        </w:rPr>
      </w:pPr>
      <w:r w:rsidRPr="002E5053">
        <w:rPr>
          <w:rFonts w:ascii="Times New Roman" w:hAnsi="Times New Roman" w:cs="Times New Roman"/>
          <w:b/>
          <w:spacing w:val="-6"/>
          <w:lang w:val="mt-MT"/>
        </w:rPr>
        <w:lastRenderedPageBreak/>
        <w:t xml:space="preserve">v. 1-2: </w:t>
      </w:r>
      <w:r w:rsidRPr="002E5053">
        <w:rPr>
          <w:rFonts w:ascii="Times New Roman" w:hAnsi="Times New Roman" w:cs="Times New Roman"/>
          <w:b/>
          <w:spacing w:val="-6"/>
        </w:rPr>
        <w:t>Ġesù daħal Ġeriko u kien għaddej mit-triq. Mela jkun hemm raġel, jismu Żakkew; dan kien wieħed mill-kapijiet tal-pubblikani, u kien għani.</w:t>
      </w:r>
    </w:p>
    <w:p w:rsidR="00A47CB8" w:rsidRPr="002E5053" w:rsidRDefault="009E13C8" w:rsidP="00070D03">
      <w:pPr>
        <w:rPr>
          <w:rFonts w:ascii="Times New Roman" w:hAnsi="Times New Roman" w:cs="Times New Roman"/>
          <w:lang w:val="mt-MT"/>
        </w:rPr>
      </w:pPr>
      <w:r w:rsidRPr="002E5053">
        <w:rPr>
          <w:rFonts w:ascii="Times New Roman" w:hAnsi="Times New Roman" w:cs="Times New Roman"/>
          <w:lang w:val="mt-MT"/>
        </w:rPr>
        <w:t xml:space="preserve">Id-destinazzjoni tal-vjaġġ ta’ Ġesù qed toqrob: Ġerusalemm hija biss jum mixi ’l bogħod. Il-verb </w:t>
      </w:r>
      <w:r w:rsidR="009032B0" w:rsidRPr="002E5053">
        <w:rPr>
          <w:rFonts w:ascii="Times New Roman" w:hAnsi="Times New Roman" w:cs="Times New Roman"/>
          <w:lang w:val="mt-MT"/>
        </w:rPr>
        <w:t>fil-</w:t>
      </w:r>
      <w:r w:rsidR="006545C6" w:rsidRPr="002E5053">
        <w:rPr>
          <w:rFonts w:ascii="Times New Roman" w:hAnsi="Times New Roman" w:cs="Times New Roman"/>
          <w:lang w:val="mt-MT"/>
        </w:rPr>
        <w:t>G</w:t>
      </w:r>
      <w:r w:rsidRPr="002E5053">
        <w:rPr>
          <w:rFonts w:ascii="Times New Roman" w:hAnsi="Times New Roman" w:cs="Times New Roman"/>
          <w:lang w:val="mt-MT"/>
        </w:rPr>
        <w:t xml:space="preserve">rieg jindika li Ġesù daħal Ġeriko biex jibqa’ għaddej minnha. Iżda minkejja dan jieqaf għal xi laqgħat, kif ġara qabel mal-agħma. </w:t>
      </w:r>
      <w:r w:rsidR="006545C6" w:rsidRPr="002E5053">
        <w:rPr>
          <w:rFonts w:ascii="Times New Roman" w:hAnsi="Times New Roman" w:cs="Times New Roman"/>
          <w:lang w:val="mt-MT"/>
        </w:rPr>
        <w:t xml:space="preserve">Żakkew huwa l-adattament għall-Grieg tal-isem Lhudi “Żakkaj” li jfisser “nadif”, “innoċenti”. Fl-Ebrajk </w:t>
      </w:r>
      <w:r w:rsidR="006545C6" w:rsidRPr="002E5053">
        <w:rPr>
          <w:rFonts w:ascii="Times New Roman" w:hAnsi="Times New Roman" w:cs="Times New Roman"/>
          <w:i/>
          <w:lang w:val="mt-MT"/>
        </w:rPr>
        <w:t xml:space="preserve">zakkay </w:t>
      </w:r>
      <w:r w:rsidR="006545C6" w:rsidRPr="002E5053">
        <w:rPr>
          <w:rFonts w:ascii="Times New Roman" w:hAnsi="Times New Roman" w:cs="Times New Roman"/>
          <w:lang w:val="mt-MT"/>
        </w:rPr>
        <w:t xml:space="preserve">tintuża f’paralleliżmu ma’ </w:t>
      </w:r>
      <w:r w:rsidR="006545C6" w:rsidRPr="002E5053">
        <w:rPr>
          <w:rFonts w:ascii="Times New Roman" w:hAnsi="Times New Roman" w:cs="Times New Roman"/>
          <w:i/>
          <w:lang w:val="mt-MT"/>
        </w:rPr>
        <w:t>şaddîq</w:t>
      </w:r>
      <w:r w:rsidR="006545C6" w:rsidRPr="002E5053">
        <w:rPr>
          <w:rFonts w:ascii="Times New Roman" w:hAnsi="Times New Roman" w:cs="Times New Roman"/>
          <w:lang w:val="mt-MT"/>
        </w:rPr>
        <w:t>, “ġust”, “tajjeb”. Iżda ismu jistona mal-pożizzjoni tiegħu. L-amministrazzjoni Rumana kienet iċċ</w:t>
      </w:r>
      <w:r w:rsidR="00ED67A8" w:rsidRPr="002E5053">
        <w:rPr>
          <w:rFonts w:ascii="Times New Roman" w:hAnsi="Times New Roman" w:cs="Times New Roman"/>
          <w:lang w:val="mt-MT"/>
        </w:rPr>
        <w:t>edi b’offerta (</w:t>
      </w:r>
      <w:r w:rsidR="00ED67A8" w:rsidRPr="002E5053">
        <w:rPr>
          <w:rFonts w:ascii="Times New Roman" w:hAnsi="Times New Roman" w:cs="Times New Roman"/>
          <w:i/>
          <w:lang w:val="mt-MT"/>
        </w:rPr>
        <w:t>tender</w:t>
      </w:r>
      <w:r w:rsidR="00ED67A8" w:rsidRPr="002E5053">
        <w:rPr>
          <w:rFonts w:ascii="Times New Roman" w:hAnsi="Times New Roman" w:cs="Times New Roman"/>
          <w:lang w:val="mt-MT"/>
        </w:rPr>
        <w:t>) il-ġbir tat-taxxi lil kumpaniji lokali. Dawn min-na</w:t>
      </w:r>
      <w:r w:rsidR="009032B0" w:rsidRPr="002E5053">
        <w:rPr>
          <w:rFonts w:ascii="Times New Roman" w:hAnsi="Times New Roman" w:cs="Times New Roman"/>
          <w:lang w:val="mt-MT"/>
        </w:rPr>
        <w:t>ħa tagħhom kienu jgħollu t-taxxi</w:t>
      </w:r>
      <w:r w:rsidR="00ED67A8" w:rsidRPr="002E5053">
        <w:rPr>
          <w:rFonts w:ascii="Times New Roman" w:hAnsi="Times New Roman" w:cs="Times New Roman"/>
          <w:lang w:val="mt-MT"/>
        </w:rPr>
        <w:t xml:space="preserve"> biex </w:t>
      </w:r>
      <w:r w:rsidR="009032B0" w:rsidRPr="002E5053">
        <w:rPr>
          <w:rFonts w:ascii="Times New Roman" w:hAnsi="Times New Roman" w:cs="Times New Roman"/>
          <w:lang w:val="mt-MT"/>
        </w:rPr>
        <w:t>jaqilgħu l-għajxien</w:t>
      </w:r>
      <w:r w:rsidR="00ED67A8" w:rsidRPr="002E5053">
        <w:rPr>
          <w:rFonts w:ascii="Times New Roman" w:hAnsi="Times New Roman" w:cs="Times New Roman"/>
          <w:lang w:val="mt-MT"/>
        </w:rPr>
        <w:t xml:space="preserve">. </w:t>
      </w:r>
      <w:r w:rsidR="002C0458" w:rsidRPr="002E5053">
        <w:rPr>
          <w:rFonts w:ascii="Times New Roman" w:hAnsi="Times New Roman" w:cs="Times New Roman"/>
          <w:lang w:val="mt-MT"/>
        </w:rPr>
        <w:t>Għal din ir-raġuni</w:t>
      </w:r>
      <w:r w:rsidR="00ED67A8" w:rsidRPr="002E5053">
        <w:rPr>
          <w:rFonts w:ascii="Times New Roman" w:hAnsi="Times New Roman" w:cs="Times New Roman"/>
          <w:lang w:val="mt-MT"/>
        </w:rPr>
        <w:t xml:space="preserve"> kienu meqjusa bħala midinbin (</w:t>
      </w:r>
      <w:r w:rsidR="002C0458" w:rsidRPr="002E5053">
        <w:rPr>
          <w:rFonts w:ascii="Times New Roman" w:hAnsi="Times New Roman" w:cs="Times New Roman"/>
          <w:lang w:val="mt-MT"/>
        </w:rPr>
        <w:t xml:space="preserve">ara </w:t>
      </w:r>
      <w:r w:rsidR="00ED67A8" w:rsidRPr="002E5053">
        <w:rPr>
          <w:rFonts w:ascii="Times New Roman" w:hAnsi="Times New Roman" w:cs="Times New Roman"/>
          <w:lang w:val="mt-MT"/>
        </w:rPr>
        <w:t xml:space="preserve">5, 30; 7, 34; 15, 1), kemm </w:t>
      </w:r>
      <w:r w:rsidR="002C0458" w:rsidRPr="002E5053">
        <w:rPr>
          <w:rFonts w:ascii="Times New Roman" w:hAnsi="Times New Roman" w:cs="Times New Roman"/>
          <w:lang w:val="mt-MT"/>
        </w:rPr>
        <w:t>minħabba</w:t>
      </w:r>
      <w:r w:rsidR="00ED67A8" w:rsidRPr="002E5053">
        <w:rPr>
          <w:rFonts w:ascii="Times New Roman" w:hAnsi="Times New Roman" w:cs="Times New Roman"/>
          <w:lang w:val="mt-MT"/>
        </w:rPr>
        <w:t xml:space="preserve"> mas-serq kif ukoll minħabba t-tradiment lil ġenshom biex jaqdu l-ħakkiem barrani. </w:t>
      </w:r>
      <w:r w:rsidR="00D7063D" w:rsidRPr="002E5053">
        <w:rPr>
          <w:rFonts w:ascii="Times New Roman" w:hAnsi="Times New Roman" w:cs="Times New Roman"/>
          <w:lang w:val="mt-MT"/>
        </w:rPr>
        <w:t>Żakkew jidħol f’żewġ kategoriji b’konnotazzjoni negattiva: il-pubblikani u l-għonja (“</w:t>
      </w:r>
      <w:r w:rsidR="00D7063D" w:rsidRPr="002E5053">
        <w:rPr>
          <w:rFonts w:ascii="Times New Roman" w:hAnsi="Times New Roman" w:cs="Times New Roman"/>
          <w:i/>
          <w:lang w:val="mt-MT"/>
        </w:rPr>
        <w:t>Kemm hi iebsa għall-għonja li jidħlu fis-Saltna ta’ Alla</w:t>
      </w:r>
      <w:r w:rsidR="00D7063D" w:rsidRPr="002E5053">
        <w:rPr>
          <w:rFonts w:ascii="Times New Roman" w:hAnsi="Times New Roman" w:cs="Times New Roman"/>
          <w:lang w:val="mt-MT"/>
        </w:rPr>
        <w:t xml:space="preserve">” [18, 24]). Wieħed jassumi wkoll li kien </w:t>
      </w:r>
      <w:r w:rsidR="002C0458" w:rsidRPr="002E5053">
        <w:rPr>
          <w:rFonts w:ascii="Times New Roman" w:hAnsi="Times New Roman" w:cs="Times New Roman"/>
          <w:lang w:val="mt-MT"/>
        </w:rPr>
        <w:t xml:space="preserve">sinjur minħabba </w:t>
      </w:r>
      <w:r w:rsidR="00D7063D" w:rsidRPr="002E5053">
        <w:rPr>
          <w:rFonts w:ascii="Times New Roman" w:hAnsi="Times New Roman" w:cs="Times New Roman"/>
          <w:lang w:val="mt-MT"/>
        </w:rPr>
        <w:t>l-pożizzjoni tiegħu, u allura</w:t>
      </w:r>
      <w:r w:rsidR="002C0458" w:rsidRPr="002E5053">
        <w:rPr>
          <w:rFonts w:ascii="Times New Roman" w:hAnsi="Times New Roman" w:cs="Times New Roman"/>
          <w:lang w:val="mt-MT"/>
        </w:rPr>
        <w:t xml:space="preserve"> fost min jafu</w:t>
      </w:r>
      <w:r w:rsidR="00D7063D" w:rsidRPr="002E5053">
        <w:rPr>
          <w:rFonts w:ascii="Times New Roman" w:hAnsi="Times New Roman" w:cs="Times New Roman"/>
          <w:lang w:val="mt-MT"/>
        </w:rPr>
        <w:t xml:space="preserve"> kien hemm qbil unanimu u ċertezza assoluta dwar il-ħajja morali tiegħu.</w:t>
      </w:r>
    </w:p>
    <w:p w:rsidR="00D7063D" w:rsidRPr="002E5053" w:rsidRDefault="00D7063D" w:rsidP="00070D03">
      <w:pPr>
        <w:rPr>
          <w:rFonts w:ascii="Times New Roman" w:hAnsi="Times New Roman" w:cs="Times New Roman"/>
          <w:lang w:val="mt-MT"/>
        </w:rPr>
      </w:pPr>
    </w:p>
    <w:p w:rsidR="00D7063D" w:rsidRPr="002E5053" w:rsidRDefault="00B347C8" w:rsidP="00070D03">
      <w:pPr>
        <w:rPr>
          <w:rFonts w:ascii="Times New Roman" w:hAnsi="Times New Roman" w:cs="Times New Roman"/>
          <w:b/>
          <w:lang w:val="mt-MT"/>
        </w:rPr>
      </w:pPr>
      <w:r w:rsidRPr="002E5053">
        <w:rPr>
          <w:rFonts w:ascii="Times New Roman" w:hAnsi="Times New Roman" w:cs="Times New Roman"/>
          <w:b/>
          <w:lang w:val="mt-MT"/>
        </w:rPr>
        <w:t xml:space="preserve">v. 3-4: </w:t>
      </w:r>
      <w:r w:rsidRPr="002E5053">
        <w:rPr>
          <w:rFonts w:ascii="Times New Roman" w:hAnsi="Times New Roman" w:cs="Times New Roman"/>
          <w:b/>
        </w:rPr>
        <w:t xml:space="preserve">Kellu xewqa li jara min kien Ġesù, imma ma setax minħabba l-folla, billi kien raġel qasir. Għalhekk mar jiġri </w:t>
      </w:r>
      <w:r w:rsidRPr="002E5053">
        <w:rPr>
          <w:rFonts w:ascii="Times New Roman" w:hAnsi="Times New Roman" w:cs="Times New Roman"/>
          <w:b/>
          <w:lang w:val="mt-MT"/>
        </w:rPr>
        <w:t>’</w:t>
      </w:r>
      <w:r w:rsidRPr="002E5053">
        <w:rPr>
          <w:rFonts w:ascii="Times New Roman" w:hAnsi="Times New Roman" w:cs="Times New Roman"/>
          <w:b/>
        </w:rPr>
        <w:t>l quddiem u xxabbat ma</w:t>
      </w:r>
      <w:r w:rsidRPr="002E5053">
        <w:rPr>
          <w:rFonts w:ascii="Times New Roman" w:hAnsi="Times New Roman" w:cs="Times New Roman"/>
          <w:b/>
          <w:lang w:val="mt-MT"/>
        </w:rPr>
        <w:t>’</w:t>
      </w:r>
      <w:r w:rsidRPr="002E5053">
        <w:rPr>
          <w:rFonts w:ascii="Times New Roman" w:hAnsi="Times New Roman" w:cs="Times New Roman"/>
          <w:b/>
        </w:rPr>
        <w:t xml:space="preserve"> siġra tat-tin selvaġġ, għax minn dik in-naħa kien se jgħaddi.</w:t>
      </w:r>
    </w:p>
    <w:p w:rsidR="00E01436" w:rsidRPr="002E5053" w:rsidRDefault="00B347C8" w:rsidP="00070D03">
      <w:pPr>
        <w:rPr>
          <w:rFonts w:ascii="Times New Roman" w:hAnsi="Times New Roman" w:cs="Times New Roman"/>
          <w:lang w:val="mt-MT"/>
        </w:rPr>
      </w:pPr>
      <w:r w:rsidRPr="002E5053">
        <w:rPr>
          <w:rFonts w:ascii="Times New Roman" w:hAnsi="Times New Roman" w:cs="Times New Roman"/>
          <w:lang w:val="mt-MT"/>
        </w:rPr>
        <w:t xml:space="preserve">Il-verb fl-imperfett (“kellu xewqa”) jagħti x’jifhem li din ma kinitx kurżità tal-mument, imma Żakkew kien ilu bix-xewqa li jara lil Ġesù. </w:t>
      </w:r>
      <w:r w:rsidR="00AB7BC1" w:rsidRPr="002E5053">
        <w:rPr>
          <w:rFonts w:ascii="Times New Roman" w:hAnsi="Times New Roman" w:cs="Times New Roman"/>
          <w:lang w:val="mt-MT"/>
        </w:rPr>
        <w:t>Mhijiex xewqa bħal ta’ Erodi (</w:t>
      </w:r>
      <w:r w:rsidR="002C0458" w:rsidRPr="002E5053">
        <w:rPr>
          <w:rFonts w:ascii="Times New Roman" w:hAnsi="Times New Roman" w:cs="Times New Roman"/>
          <w:lang w:val="mt-MT"/>
        </w:rPr>
        <w:t xml:space="preserve">ara </w:t>
      </w:r>
      <w:r w:rsidR="00AB7BC1" w:rsidRPr="002E5053">
        <w:rPr>
          <w:rFonts w:ascii="Times New Roman" w:hAnsi="Times New Roman" w:cs="Times New Roman"/>
          <w:lang w:val="mt-MT"/>
        </w:rPr>
        <w:t>9, 9) li malajr tiġi deluża (</w:t>
      </w:r>
      <w:r w:rsidR="002C0458" w:rsidRPr="002E5053">
        <w:rPr>
          <w:rFonts w:ascii="Times New Roman" w:hAnsi="Times New Roman" w:cs="Times New Roman"/>
          <w:lang w:val="mt-MT"/>
        </w:rPr>
        <w:t xml:space="preserve">ara </w:t>
      </w:r>
      <w:r w:rsidR="00AB7BC1" w:rsidRPr="002E5053">
        <w:rPr>
          <w:rFonts w:ascii="Times New Roman" w:hAnsi="Times New Roman" w:cs="Times New Roman"/>
          <w:lang w:val="mt-MT"/>
        </w:rPr>
        <w:t>23, 8), imma tiftix profond</w:t>
      </w:r>
      <w:r w:rsidR="002C0458" w:rsidRPr="002E5053">
        <w:rPr>
          <w:rFonts w:ascii="Times New Roman" w:hAnsi="Times New Roman" w:cs="Times New Roman"/>
          <w:lang w:val="mt-MT"/>
        </w:rPr>
        <w:t xml:space="preserve"> ta’ D</w:t>
      </w:r>
      <w:r w:rsidR="00AB7BC1" w:rsidRPr="002E5053">
        <w:rPr>
          <w:rFonts w:ascii="Times New Roman" w:hAnsi="Times New Roman" w:cs="Times New Roman"/>
          <w:lang w:val="mt-MT"/>
        </w:rPr>
        <w:t>ak li kien diġa sema’ bih. It-tfittxija għal Ġesù hija importanti f’</w:t>
      </w:r>
      <w:r w:rsidR="00AB7BC1" w:rsidRPr="002E5053">
        <w:rPr>
          <w:rFonts w:ascii="Times New Roman" w:hAnsi="Times New Roman" w:cs="Times New Roman"/>
          <w:i/>
          <w:lang w:val="mt-MT"/>
        </w:rPr>
        <w:t xml:space="preserve">Lq </w:t>
      </w:r>
      <w:r w:rsidR="00AB7BC1" w:rsidRPr="002E5053">
        <w:rPr>
          <w:rFonts w:ascii="Times New Roman" w:hAnsi="Times New Roman" w:cs="Times New Roman"/>
          <w:lang w:val="mt-MT"/>
        </w:rPr>
        <w:t>tant li tidher mill-inqas 10 darbiet minn persuni u bi skopijiet differenti.</w:t>
      </w:r>
      <w:r w:rsidR="00E01436" w:rsidRPr="002E5053">
        <w:rPr>
          <w:rFonts w:ascii="Times New Roman" w:hAnsi="Times New Roman" w:cs="Times New Roman"/>
          <w:lang w:val="mt-MT"/>
        </w:rPr>
        <w:t xml:space="preserve"> Il-ħerqa ta’ Żakkew twasslu biex jegħleb t-tfixkil kemm min-natura tiegħu kif ukoll mill-kuntest li kien fih, u japprofitta minn okkażjoni li tiġih dak il-ħin. “</w:t>
      </w:r>
      <w:r w:rsidR="00E01436" w:rsidRPr="002E5053">
        <w:rPr>
          <w:rFonts w:ascii="Times New Roman" w:hAnsi="Times New Roman" w:cs="Times New Roman"/>
          <w:i/>
        </w:rPr>
        <w:t>Aħna nafu li Alla, ma</w:t>
      </w:r>
      <w:r w:rsidR="00E01436" w:rsidRPr="002E5053">
        <w:rPr>
          <w:rFonts w:ascii="Times New Roman" w:hAnsi="Times New Roman" w:cs="Times New Roman"/>
          <w:i/>
          <w:lang w:val="mt-MT"/>
        </w:rPr>
        <w:t>’</w:t>
      </w:r>
      <w:r w:rsidR="00E01436" w:rsidRPr="002E5053">
        <w:rPr>
          <w:rFonts w:ascii="Times New Roman" w:hAnsi="Times New Roman" w:cs="Times New Roman"/>
          <w:i/>
        </w:rPr>
        <w:t xml:space="preserve"> dawk li jħobbuh, ma</w:t>
      </w:r>
      <w:r w:rsidR="00E01436" w:rsidRPr="002E5053">
        <w:rPr>
          <w:rFonts w:ascii="Times New Roman" w:hAnsi="Times New Roman" w:cs="Times New Roman"/>
          <w:i/>
          <w:lang w:val="mt-MT"/>
        </w:rPr>
        <w:t>’</w:t>
      </w:r>
      <w:r w:rsidR="00E01436" w:rsidRPr="002E5053">
        <w:rPr>
          <w:rFonts w:ascii="Times New Roman" w:hAnsi="Times New Roman" w:cs="Times New Roman"/>
          <w:i/>
        </w:rPr>
        <w:t xml:space="preserve"> dawk li huma msejjħin skond il-providenza tiegħu, f</w:t>
      </w:r>
      <w:r w:rsidR="00E01436" w:rsidRPr="002E5053">
        <w:rPr>
          <w:rFonts w:ascii="Times New Roman" w:hAnsi="Times New Roman" w:cs="Times New Roman"/>
          <w:i/>
          <w:lang w:val="mt-MT"/>
        </w:rPr>
        <w:t>’</w:t>
      </w:r>
      <w:r w:rsidR="00E01436" w:rsidRPr="002E5053">
        <w:rPr>
          <w:rFonts w:ascii="Times New Roman" w:hAnsi="Times New Roman" w:cs="Times New Roman"/>
          <w:i/>
        </w:rPr>
        <w:t>kollox jaħdem id f</w:t>
      </w:r>
      <w:r w:rsidR="00E01436" w:rsidRPr="002E5053">
        <w:rPr>
          <w:rFonts w:ascii="Times New Roman" w:hAnsi="Times New Roman" w:cs="Times New Roman"/>
          <w:i/>
          <w:lang w:val="mt-MT"/>
        </w:rPr>
        <w:t>’</w:t>
      </w:r>
      <w:r w:rsidR="00E01436" w:rsidRPr="002E5053">
        <w:rPr>
          <w:rFonts w:ascii="Times New Roman" w:hAnsi="Times New Roman" w:cs="Times New Roman"/>
          <w:i/>
        </w:rPr>
        <w:t>id għall-ġid tagħhom.</w:t>
      </w:r>
      <w:r w:rsidR="00E01436" w:rsidRPr="002E5053">
        <w:rPr>
          <w:rFonts w:ascii="Times New Roman" w:hAnsi="Times New Roman" w:cs="Times New Roman"/>
          <w:lang w:val="mt-MT"/>
        </w:rPr>
        <w:t>” (</w:t>
      </w:r>
      <w:r w:rsidR="00E01436" w:rsidRPr="002E5053">
        <w:rPr>
          <w:rFonts w:ascii="Times New Roman" w:hAnsi="Times New Roman" w:cs="Times New Roman"/>
          <w:i/>
          <w:lang w:val="mt-MT"/>
        </w:rPr>
        <w:t xml:space="preserve">Rum </w:t>
      </w:r>
      <w:r w:rsidR="00E01436" w:rsidRPr="002E5053">
        <w:rPr>
          <w:rFonts w:ascii="Times New Roman" w:hAnsi="Times New Roman" w:cs="Times New Roman"/>
          <w:lang w:val="mt-MT"/>
        </w:rPr>
        <w:t>8, 28)</w:t>
      </w:r>
    </w:p>
    <w:p w:rsidR="00E01436" w:rsidRPr="002E5053" w:rsidRDefault="00E01436" w:rsidP="00070D03">
      <w:pPr>
        <w:rPr>
          <w:rFonts w:ascii="Times New Roman" w:hAnsi="Times New Roman" w:cs="Times New Roman"/>
          <w:sz w:val="12"/>
          <w:szCs w:val="12"/>
          <w:lang w:val="mt-MT"/>
        </w:rPr>
      </w:pPr>
    </w:p>
    <w:p w:rsidR="00E01436" w:rsidRPr="002E5053" w:rsidRDefault="00E01436" w:rsidP="00070D03">
      <w:pPr>
        <w:rPr>
          <w:rFonts w:ascii="Times New Roman" w:hAnsi="Times New Roman" w:cs="Times New Roman"/>
          <w:b/>
          <w:lang w:val="mt-MT"/>
        </w:rPr>
      </w:pPr>
      <w:r w:rsidRPr="002E5053">
        <w:rPr>
          <w:rFonts w:ascii="Times New Roman" w:hAnsi="Times New Roman" w:cs="Times New Roman"/>
          <w:b/>
          <w:lang w:val="mt-MT"/>
        </w:rPr>
        <w:t xml:space="preserve">v. 5: </w:t>
      </w:r>
      <w:r w:rsidRPr="002E5053">
        <w:rPr>
          <w:rFonts w:ascii="Times New Roman" w:hAnsi="Times New Roman" w:cs="Times New Roman"/>
          <w:b/>
        </w:rPr>
        <w:t xml:space="preserve">Ġesù, kif wasal hemm, ħares </w:t>
      </w:r>
      <w:r w:rsidR="006747FC" w:rsidRPr="002E5053">
        <w:rPr>
          <w:rFonts w:ascii="Times New Roman" w:hAnsi="Times New Roman" w:cs="Times New Roman"/>
          <w:b/>
          <w:lang w:val="mt-MT"/>
        </w:rPr>
        <w:t>’</w:t>
      </w:r>
      <w:r w:rsidRPr="002E5053">
        <w:rPr>
          <w:rFonts w:ascii="Times New Roman" w:hAnsi="Times New Roman" w:cs="Times New Roman"/>
          <w:b/>
        </w:rPr>
        <w:t xml:space="preserve">il fuq u qallu: </w:t>
      </w:r>
      <w:r w:rsidRPr="002E5053">
        <w:rPr>
          <w:rFonts w:ascii="Times New Roman" w:hAnsi="Times New Roman" w:cs="Times New Roman"/>
          <w:b/>
          <w:lang w:val="mt-MT"/>
        </w:rPr>
        <w:t>“</w:t>
      </w:r>
      <w:r w:rsidRPr="002E5053">
        <w:rPr>
          <w:rFonts w:ascii="Times New Roman" w:hAnsi="Times New Roman" w:cs="Times New Roman"/>
          <w:b/>
        </w:rPr>
        <w:t>Żakkew, isa, inżel minn hemm, għax illum jeħtieġli noqgħod għandek.</w:t>
      </w:r>
      <w:r w:rsidRPr="002E5053">
        <w:rPr>
          <w:rFonts w:ascii="Times New Roman" w:hAnsi="Times New Roman" w:cs="Times New Roman"/>
          <w:b/>
          <w:lang w:val="mt-MT"/>
        </w:rPr>
        <w:t>”</w:t>
      </w:r>
    </w:p>
    <w:p w:rsidR="00C16A4A" w:rsidRPr="002E5053" w:rsidRDefault="006747FC" w:rsidP="00070D03">
      <w:pPr>
        <w:rPr>
          <w:rFonts w:ascii="Times New Roman" w:hAnsi="Times New Roman" w:cs="Times New Roman"/>
          <w:lang w:val="mt-MT"/>
        </w:rPr>
      </w:pPr>
      <w:r w:rsidRPr="002E5053">
        <w:rPr>
          <w:rFonts w:ascii="Times New Roman" w:hAnsi="Times New Roman" w:cs="Times New Roman"/>
          <w:lang w:val="mt-MT"/>
        </w:rPr>
        <w:lastRenderedPageBreak/>
        <w:t xml:space="preserve">Ġesù jsejjaħ lil Żakkew b’ismu minkejja li suppost ma kienx jafu. </w:t>
      </w:r>
      <w:r w:rsidRPr="002E5053">
        <w:rPr>
          <w:rFonts w:ascii="Times New Roman" w:hAnsi="Times New Roman" w:cs="Times New Roman"/>
          <w:i/>
          <w:lang w:val="mt-MT"/>
        </w:rPr>
        <w:t xml:space="preserve">Lq </w:t>
      </w:r>
      <w:r w:rsidRPr="002E5053">
        <w:rPr>
          <w:rFonts w:ascii="Times New Roman" w:hAnsi="Times New Roman" w:cs="Times New Roman"/>
          <w:lang w:val="mt-MT"/>
        </w:rPr>
        <w:t xml:space="preserve">juża </w:t>
      </w:r>
      <w:r w:rsidR="002C0458" w:rsidRPr="002E5053">
        <w:rPr>
          <w:rFonts w:ascii="Times New Roman" w:hAnsi="Times New Roman" w:cs="Times New Roman"/>
          <w:lang w:val="mt-MT"/>
        </w:rPr>
        <w:t>din it-teknika</w:t>
      </w:r>
      <w:r w:rsidRPr="002E5053">
        <w:rPr>
          <w:rFonts w:ascii="Times New Roman" w:hAnsi="Times New Roman" w:cs="Times New Roman"/>
          <w:lang w:val="mt-MT"/>
        </w:rPr>
        <w:t xml:space="preserve"> narrattiv</w:t>
      </w:r>
      <w:r w:rsidR="002C0458" w:rsidRPr="002E5053">
        <w:rPr>
          <w:rFonts w:ascii="Times New Roman" w:hAnsi="Times New Roman" w:cs="Times New Roman"/>
          <w:lang w:val="mt-MT"/>
        </w:rPr>
        <w:t>a</w:t>
      </w:r>
      <w:r w:rsidRPr="002E5053">
        <w:rPr>
          <w:rFonts w:ascii="Times New Roman" w:hAnsi="Times New Roman" w:cs="Times New Roman"/>
          <w:lang w:val="mt-MT"/>
        </w:rPr>
        <w:t xml:space="preserve"> biex juri kif tinqaleb id-dinamika tar-relazzjoni bejn dawn it-tnejn. “Żakkew ried joqrob lejn Ġesù biex jarah għaddej, jew inkella biex jara «min kien»; u minflok </w:t>
      </w:r>
      <w:r w:rsidR="002C0458" w:rsidRPr="002E5053">
        <w:rPr>
          <w:rFonts w:ascii="Times New Roman" w:hAnsi="Times New Roman" w:cs="Times New Roman"/>
          <w:lang w:val="mt-MT"/>
        </w:rPr>
        <w:t xml:space="preserve">hu </w:t>
      </w:r>
      <w:r w:rsidRPr="002E5053">
        <w:rPr>
          <w:rFonts w:ascii="Times New Roman" w:hAnsi="Times New Roman" w:cs="Times New Roman"/>
          <w:lang w:val="mt-MT"/>
        </w:rPr>
        <w:t>jinduna – u l-qarrej miegħu – li fil-verità kien Ġesù li resaq lejh biex ifittxu.” (F. Bovon)</w:t>
      </w:r>
      <w:r w:rsidR="00877F6E" w:rsidRPr="002E5053">
        <w:rPr>
          <w:rFonts w:ascii="Times New Roman" w:hAnsi="Times New Roman" w:cs="Times New Roman"/>
          <w:lang w:val="mt-MT"/>
        </w:rPr>
        <w:t xml:space="preserve"> Hija d-dinamika tas-sejħa: “</w:t>
      </w:r>
      <w:r w:rsidR="00877F6E" w:rsidRPr="002E5053">
        <w:rPr>
          <w:rFonts w:ascii="Times New Roman" w:hAnsi="Times New Roman" w:cs="Times New Roman"/>
          <w:i/>
          <w:lang w:val="mt-MT"/>
        </w:rPr>
        <w:t>Mhux intom għażiltu lili, imma jien għażilt lilkom</w:t>
      </w:r>
      <w:r w:rsidR="00877F6E" w:rsidRPr="002E5053">
        <w:rPr>
          <w:rFonts w:ascii="Times New Roman" w:hAnsi="Times New Roman" w:cs="Times New Roman"/>
          <w:lang w:val="mt-MT"/>
        </w:rPr>
        <w:t>” (</w:t>
      </w:r>
      <w:r w:rsidR="00877F6E" w:rsidRPr="002E5053">
        <w:rPr>
          <w:rFonts w:ascii="Times New Roman" w:hAnsi="Times New Roman" w:cs="Times New Roman"/>
          <w:i/>
          <w:lang w:val="mt-MT"/>
        </w:rPr>
        <w:t xml:space="preserve">Ġw </w:t>
      </w:r>
      <w:r w:rsidR="00877F6E" w:rsidRPr="002E5053">
        <w:rPr>
          <w:rFonts w:ascii="Times New Roman" w:hAnsi="Times New Roman" w:cs="Times New Roman"/>
          <w:lang w:val="mt-MT"/>
        </w:rPr>
        <w:t>15, 16). Żakkew jikseb ferm iktar minn dak li kien qed jistenna. Ġesù jfisser kemm l-urġenza (“isa, inżel”) kif ukoll il-ħtieġa (</w:t>
      </w:r>
      <w:r w:rsidR="00877F6E" w:rsidRPr="002E5053">
        <w:rPr>
          <w:rFonts w:ascii="Times New Roman" w:hAnsi="Times New Roman" w:cs="Times New Roman"/>
          <w:i/>
          <w:lang w:val="mt-MT"/>
        </w:rPr>
        <w:t>deĩ</w:t>
      </w:r>
      <w:r w:rsidR="00877F6E" w:rsidRPr="002E5053">
        <w:rPr>
          <w:rFonts w:ascii="Times New Roman" w:hAnsi="Times New Roman" w:cs="Times New Roman"/>
          <w:lang w:val="mt-MT"/>
        </w:rPr>
        <w:t xml:space="preserve">) ta’ din il-laqgħa, sinjal li magħha hemm marbut il-proġett salvifiku ta’ Alla. </w:t>
      </w:r>
      <w:r w:rsidR="00B25A06" w:rsidRPr="002E5053">
        <w:rPr>
          <w:rFonts w:ascii="Times New Roman" w:hAnsi="Times New Roman" w:cs="Times New Roman"/>
          <w:lang w:val="mt-MT"/>
        </w:rPr>
        <w:t xml:space="preserve">Dan kollu jrid iseħħ “illum” (ara 2, 11; 4, 22; 5, 26; 13, 16; 23, 43) avverbju li juri li r-rieda ta’ Alla qed isseħħ fil-konkret fi żmien, ma’ bniedem u f’kuntest partikulari, fejn din tista’ tingħaraf biċ-ċar. </w:t>
      </w:r>
      <w:r w:rsidR="00EF6440" w:rsidRPr="002E5053">
        <w:rPr>
          <w:rFonts w:ascii="Times New Roman" w:hAnsi="Times New Roman" w:cs="Times New Roman"/>
          <w:lang w:val="mt-MT"/>
        </w:rPr>
        <w:t xml:space="preserve">L-offerta ta’ Ġesù hija li </w:t>
      </w:r>
      <w:r w:rsidR="00C16A4A" w:rsidRPr="002E5053">
        <w:rPr>
          <w:rFonts w:ascii="Times New Roman" w:hAnsi="Times New Roman" w:cs="Times New Roman"/>
          <w:lang w:val="mt-MT"/>
        </w:rPr>
        <w:t>‘</w:t>
      </w:r>
      <w:r w:rsidR="00EF6440" w:rsidRPr="002E5053">
        <w:rPr>
          <w:rFonts w:ascii="Times New Roman" w:hAnsi="Times New Roman" w:cs="Times New Roman"/>
          <w:lang w:val="mt-MT"/>
        </w:rPr>
        <w:t>joqgħod għandu</w:t>
      </w:r>
      <w:r w:rsidR="00C16A4A" w:rsidRPr="002E5053">
        <w:rPr>
          <w:rFonts w:ascii="Times New Roman" w:hAnsi="Times New Roman" w:cs="Times New Roman"/>
          <w:lang w:val="mt-MT"/>
        </w:rPr>
        <w:t>’</w:t>
      </w:r>
      <w:r w:rsidR="00EF6440" w:rsidRPr="002E5053">
        <w:rPr>
          <w:rFonts w:ascii="Times New Roman" w:hAnsi="Times New Roman" w:cs="Times New Roman"/>
          <w:lang w:val="mt-MT"/>
        </w:rPr>
        <w:t xml:space="preserve"> </w:t>
      </w:r>
      <w:r w:rsidR="00C16A4A" w:rsidRPr="002E5053">
        <w:rPr>
          <w:rFonts w:ascii="Times New Roman" w:hAnsi="Times New Roman" w:cs="Times New Roman"/>
          <w:lang w:val="mt-MT"/>
        </w:rPr>
        <w:t>(l-istess verb huwa wżat f’24, 29, ir-rakkont tad-dixxipli ta’ Għemmaws), sinjal tax-xewqa ta’ Ġesù li mhux biss jiltaqa’ miegħu imma li jgħarrfu lilu nnifsu: “</w:t>
      </w:r>
      <w:r w:rsidR="00C16A4A" w:rsidRPr="002E5053">
        <w:rPr>
          <w:rFonts w:ascii="Times New Roman" w:hAnsi="Times New Roman" w:cs="Times New Roman"/>
          <w:i/>
        </w:rPr>
        <w:t>Ara, jiena fil-bieb, u qiegħed inħabbat; jekk xi ħadd jismagħni u jiftaħli l-bieb, jiena nidħol għandu u niekol miegħu, u hu jiekol miegħi.</w:t>
      </w:r>
      <w:r w:rsidR="00C16A4A" w:rsidRPr="002E5053">
        <w:rPr>
          <w:rFonts w:ascii="Times New Roman" w:hAnsi="Times New Roman" w:cs="Times New Roman"/>
          <w:lang w:val="mt-MT"/>
        </w:rPr>
        <w:t>” (</w:t>
      </w:r>
      <w:r w:rsidR="00C16A4A" w:rsidRPr="002E5053">
        <w:rPr>
          <w:rFonts w:ascii="Times New Roman" w:hAnsi="Times New Roman" w:cs="Times New Roman"/>
          <w:i/>
          <w:lang w:val="mt-MT"/>
        </w:rPr>
        <w:t xml:space="preserve">Apok </w:t>
      </w:r>
      <w:r w:rsidR="00C16A4A" w:rsidRPr="002E5053">
        <w:rPr>
          <w:rFonts w:ascii="Times New Roman" w:hAnsi="Times New Roman" w:cs="Times New Roman"/>
          <w:lang w:val="mt-MT"/>
        </w:rPr>
        <w:t>3, 20)</w:t>
      </w:r>
    </w:p>
    <w:p w:rsidR="00C16A4A" w:rsidRPr="002E5053" w:rsidRDefault="00C16A4A" w:rsidP="00070D03">
      <w:pPr>
        <w:rPr>
          <w:rFonts w:ascii="Times New Roman" w:hAnsi="Times New Roman" w:cs="Times New Roman"/>
          <w:sz w:val="12"/>
          <w:szCs w:val="12"/>
          <w:lang w:val="mt-MT"/>
        </w:rPr>
      </w:pPr>
    </w:p>
    <w:p w:rsidR="001124B5" w:rsidRPr="002E5053" w:rsidRDefault="00C16A4A" w:rsidP="00C16A4A">
      <w:pPr>
        <w:rPr>
          <w:rFonts w:ascii="Times New Roman" w:hAnsi="Times New Roman" w:cs="Times New Roman"/>
          <w:b/>
          <w:lang w:val="mt-MT"/>
        </w:rPr>
      </w:pPr>
      <w:r w:rsidRPr="002E5053">
        <w:rPr>
          <w:rFonts w:ascii="Times New Roman" w:hAnsi="Times New Roman" w:cs="Times New Roman"/>
          <w:b/>
        </w:rPr>
        <w:t>v. 6-7: Dak niżel bla telf ta</w:t>
      </w:r>
      <w:r w:rsidRPr="002E5053">
        <w:rPr>
          <w:rFonts w:ascii="Times New Roman" w:hAnsi="Times New Roman" w:cs="Times New Roman"/>
          <w:b/>
          <w:lang w:val="mt-MT"/>
        </w:rPr>
        <w:t xml:space="preserve">’ </w:t>
      </w:r>
      <w:r w:rsidRPr="002E5053">
        <w:rPr>
          <w:rFonts w:ascii="Times New Roman" w:hAnsi="Times New Roman" w:cs="Times New Roman"/>
          <w:b/>
        </w:rPr>
        <w:t>żmien, u kollu ferħan laqgħu għandu. In-nies, meta rawh, lkoll bdew igemgmu bejniethom u jgħidu li għand wieħed midneb daħal jistrieħ.</w:t>
      </w:r>
    </w:p>
    <w:p w:rsidR="00977AF7" w:rsidRPr="002E5053" w:rsidRDefault="001124B5" w:rsidP="00C16A4A">
      <w:pPr>
        <w:rPr>
          <w:rFonts w:ascii="Times New Roman" w:hAnsi="Times New Roman" w:cs="Times New Roman"/>
          <w:lang w:val="mt-MT"/>
        </w:rPr>
      </w:pPr>
      <w:r w:rsidRPr="002E5053">
        <w:rPr>
          <w:rFonts w:ascii="Times New Roman" w:hAnsi="Times New Roman" w:cs="Times New Roman"/>
          <w:lang w:val="mt-MT"/>
        </w:rPr>
        <w:t>Għalkemm ma nsibux riferiment dirett għall-fid</w:t>
      </w:r>
      <w:r w:rsidR="002C0458" w:rsidRPr="002E5053">
        <w:rPr>
          <w:rFonts w:ascii="Times New Roman" w:hAnsi="Times New Roman" w:cs="Times New Roman"/>
          <w:lang w:val="mt-MT"/>
        </w:rPr>
        <w:t>i</w:t>
      </w:r>
      <w:r w:rsidRPr="002E5053">
        <w:rPr>
          <w:rFonts w:ascii="Times New Roman" w:hAnsi="Times New Roman" w:cs="Times New Roman"/>
          <w:lang w:val="mt-MT"/>
        </w:rPr>
        <w:t xml:space="preserve"> ta’ Żakkew, il-ferħ tiegħu huwa konferma oħra f’</w:t>
      </w:r>
      <w:r w:rsidRPr="002E5053">
        <w:rPr>
          <w:rFonts w:ascii="Times New Roman" w:hAnsi="Times New Roman" w:cs="Times New Roman"/>
          <w:i/>
          <w:lang w:val="mt-MT"/>
        </w:rPr>
        <w:t xml:space="preserve">Lq </w:t>
      </w:r>
      <w:r w:rsidRPr="002E5053">
        <w:rPr>
          <w:rFonts w:ascii="Times New Roman" w:hAnsi="Times New Roman" w:cs="Times New Roman"/>
          <w:lang w:val="mt-MT"/>
        </w:rPr>
        <w:t xml:space="preserve">(flimkien ma’ Żakkarija, Ġwanni, ir-ragħajja, id-dixxipli, il-poplu, Ġesù nnifsu) tal-wasla taż-żmien messjaniku. Dan jikkuntrasta mat-tgemgim tal-folla. </w:t>
      </w:r>
      <w:r w:rsidRPr="002E5053">
        <w:rPr>
          <w:rFonts w:ascii="Times New Roman" w:hAnsi="Times New Roman" w:cs="Times New Roman"/>
          <w:i/>
          <w:lang w:val="mt-MT"/>
        </w:rPr>
        <w:t xml:space="preserve">Lq </w:t>
      </w:r>
      <w:r w:rsidRPr="002E5053">
        <w:rPr>
          <w:rFonts w:ascii="Times New Roman" w:hAnsi="Times New Roman" w:cs="Times New Roman"/>
          <w:lang w:val="mt-MT"/>
        </w:rPr>
        <w:t xml:space="preserve">juża iperbole biex juri li kien hemm </w:t>
      </w:r>
      <w:r w:rsidR="00D52E33" w:rsidRPr="002E5053">
        <w:rPr>
          <w:rFonts w:ascii="Times New Roman" w:hAnsi="Times New Roman" w:cs="Times New Roman"/>
          <w:lang w:val="mt-MT"/>
        </w:rPr>
        <w:t xml:space="preserve">qbil unanimu u ċertezza assoluta li Żakkew kien bniedem midneb: fit-tgergir m’hemmx distinzjoni bejn id-dixxipli ta’ Ġesù u l-bqija tal-folla (“ilkoll”), kif ma ssirx distinzjoni bejn Żakkew u l-bqija tal-pubbikani. Barra minn dan it-tgergir f’qagħdiet simili huwa </w:t>
      </w:r>
      <w:r w:rsidR="00D52E33" w:rsidRPr="002E5053">
        <w:rPr>
          <w:rFonts w:ascii="Times New Roman" w:hAnsi="Times New Roman" w:cs="Times New Roman"/>
          <w:i/>
          <w:lang w:val="mt-MT"/>
        </w:rPr>
        <w:t xml:space="preserve">pattern </w:t>
      </w:r>
      <w:r w:rsidR="00D52E33" w:rsidRPr="002E5053">
        <w:rPr>
          <w:rFonts w:ascii="Times New Roman" w:hAnsi="Times New Roman" w:cs="Times New Roman"/>
          <w:lang w:val="mt-MT"/>
        </w:rPr>
        <w:t xml:space="preserve">li jirrepetu ruħu (ara </w:t>
      </w:r>
      <w:r w:rsidR="00D52E33" w:rsidRPr="002E5053">
        <w:rPr>
          <w:rFonts w:ascii="Times New Roman" w:hAnsi="Times New Roman" w:cs="Times New Roman"/>
          <w:i/>
          <w:lang w:val="mt-MT"/>
        </w:rPr>
        <w:t xml:space="preserve">Lq </w:t>
      </w:r>
      <w:r w:rsidR="00D52E33" w:rsidRPr="002E5053">
        <w:rPr>
          <w:rFonts w:ascii="Times New Roman" w:hAnsi="Times New Roman" w:cs="Times New Roman"/>
          <w:lang w:val="mt-MT"/>
        </w:rPr>
        <w:t>5, 30; 15, 2).</w:t>
      </w:r>
    </w:p>
    <w:p w:rsidR="00977AF7" w:rsidRPr="002E5053" w:rsidRDefault="00977AF7" w:rsidP="00C16A4A">
      <w:pPr>
        <w:rPr>
          <w:rFonts w:ascii="Times New Roman" w:hAnsi="Times New Roman" w:cs="Times New Roman"/>
          <w:sz w:val="12"/>
          <w:szCs w:val="12"/>
          <w:lang w:val="mt-MT"/>
        </w:rPr>
      </w:pPr>
    </w:p>
    <w:p w:rsidR="00977AF7" w:rsidRPr="002E5053" w:rsidRDefault="00977AF7" w:rsidP="00C16A4A">
      <w:pPr>
        <w:rPr>
          <w:rFonts w:ascii="Times New Roman" w:hAnsi="Times New Roman" w:cs="Times New Roman"/>
          <w:b/>
          <w:spacing w:val="-8"/>
          <w:lang w:val="mt-MT"/>
        </w:rPr>
      </w:pPr>
      <w:r w:rsidRPr="002E5053">
        <w:rPr>
          <w:rFonts w:ascii="Times New Roman" w:hAnsi="Times New Roman" w:cs="Times New Roman"/>
          <w:b/>
          <w:spacing w:val="-8"/>
          <w:lang w:val="mt-MT"/>
        </w:rPr>
        <w:t xml:space="preserve">v. 8: </w:t>
      </w:r>
      <w:r w:rsidRPr="002E5053">
        <w:rPr>
          <w:rFonts w:ascii="Times New Roman" w:hAnsi="Times New Roman" w:cs="Times New Roman"/>
          <w:b/>
          <w:spacing w:val="-8"/>
        </w:rPr>
        <w:t xml:space="preserve">Imma Żakkew, wieqaf, qal lill-Mulej: </w:t>
      </w:r>
      <w:r w:rsidRPr="002E5053">
        <w:rPr>
          <w:rFonts w:ascii="Times New Roman" w:hAnsi="Times New Roman" w:cs="Times New Roman"/>
          <w:b/>
          <w:spacing w:val="-8"/>
          <w:lang w:val="mt-MT"/>
        </w:rPr>
        <w:t>“</w:t>
      </w:r>
      <w:r w:rsidRPr="002E5053">
        <w:rPr>
          <w:rFonts w:ascii="Times New Roman" w:hAnsi="Times New Roman" w:cs="Times New Roman"/>
          <w:b/>
          <w:spacing w:val="-8"/>
        </w:rPr>
        <w:t>Ara, Mulej, nofs ġidi se nagħtih lill-foqra, u jekk jien qarraqt b</w:t>
      </w:r>
      <w:r w:rsidRPr="002E5053">
        <w:rPr>
          <w:rFonts w:ascii="Times New Roman" w:hAnsi="Times New Roman" w:cs="Times New Roman"/>
          <w:b/>
          <w:spacing w:val="-8"/>
          <w:lang w:val="mt-MT"/>
        </w:rPr>
        <w:t>’</w:t>
      </w:r>
      <w:r w:rsidRPr="002E5053">
        <w:rPr>
          <w:rFonts w:ascii="Times New Roman" w:hAnsi="Times New Roman" w:cs="Times New Roman"/>
          <w:b/>
          <w:spacing w:val="-8"/>
        </w:rPr>
        <w:t>xi ħadd inroddlu għal erba</w:t>
      </w:r>
      <w:r w:rsidRPr="002E5053">
        <w:rPr>
          <w:rFonts w:ascii="Times New Roman" w:hAnsi="Times New Roman" w:cs="Times New Roman"/>
          <w:b/>
          <w:spacing w:val="-8"/>
          <w:lang w:val="mt-MT"/>
        </w:rPr>
        <w:t>’</w:t>
      </w:r>
      <w:r w:rsidRPr="002E5053">
        <w:rPr>
          <w:rFonts w:ascii="Times New Roman" w:hAnsi="Times New Roman" w:cs="Times New Roman"/>
          <w:b/>
          <w:spacing w:val="-8"/>
        </w:rPr>
        <w:t xml:space="preserve"> darbiet iżjed.</w:t>
      </w:r>
      <w:r w:rsidRPr="002E5053">
        <w:rPr>
          <w:rFonts w:ascii="Times New Roman" w:hAnsi="Times New Roman" w:cs="Times New Roman"/>
          <w:b/>
          <w:spacing w:val="-8"/>
          <w:lang w:val="mt-MT"/>
        </w:rPr>
        <w:t>”</w:t>
      </w:r>
    </w:p>
    <w:p w:rsidR="00040075" w:rsidRPr="002E5053" w:rsidRDefault="00977AF7" w:rsidP="00C16A4A">
      <w:pPr>
        <w:rPr>
          <w:rFonts w:ascii="Times New Roman" w:hAnsi="Times New Roman" w:cs="Times New Roman"/>
          <w:b/>
          <w:spacing w:val="-2"/>
        </w:rPr>
      </w:pPr>
      <w:r w:rsidRPr="002E5053">
        <w:rPr>
          <w:rFonts w:ascii="Times New Roman" w:hAnsi="Times New Roman" w:cs="Times New Roman"/>
          <w:spacing w:val="-2"/>
          <w:lang w:val="mt-MT"/>
        </w:rPr>
        <w:t xml:space="preserve">Interessanti li fl-oriġinal il-verbi </w:t>
      </w:r>
      <w:r w:rsidRPr="002E5053">
        <w:rPr>
          <w:rFonts w:ascii="Times New Roman" w:hAnsi="Times New Roman" w:cs="Times New Roman"/>
          <w:i/>
          <w:spacing w:val="-2"/>
          <w:lang w:val="mt-MT"/>
        </w:rPr>
        <w:t xml:space="preserve">didōmi </w:t>
      </w:r>
      <w:r w:rsidRPr="002E5053">
        <w:rPr>
          <w:rFonts w:ascii="Times New Roman" w:hAnsi="Times New Roman" w:cs="Times New Roman"/>
          <w:spacing w:val="-2"/>
          <w:lang w:val="mt-MT"/>
        </w:rPr>
        <w:t xml:space="preserve">(nagħti) u </w:t>
      </w:r>
      <w:r w:rsidRPr="002E5053">
        <w:rPr>
          <w:rFonts w:ascii="Times New Roman" w:hAnsi="Times New Roman" w:cs="Times New Roman"/>
          <w:i/>
          <w:spacing w:val="-2"/>
          <w:lang w:val="mt-MT"/>
        </w:rPr>
        <w:t xml:space="preserve">apodidōmi </w:t>
      </w:r>
      <w:r w:rsidRPr="002E5053">
        <w:rPr>
          <w:rFonts w:ascii="Times New Roman" w:hAnsi="Times New Roman" w:cs="Times New Roman"/>
          <w:spacing w:val="-2"/>
          <w:lang w:val="mt-MT"/>
        </w:rPr>
        <w:t>(inrodd lura) huma fil-preżent (</w:t>
      </w:r>
      <w:r w:rsidRPr="002E5053">
        <w:rPr>
          <w:rFonts w:ascii="Times New Roman" w:hAnsi="Times New Roman" w:cs="Times New Roman"/>
          <w:i/>
          <w:spacing w:val="-2"/>
          <w:lang w:val="mt-MT"/>
        </w:rPr>
        <w:t>customary present</w:t>
      </w:r>
      <w:r w:rsidRPr="002E5053">
        <w:rPr>
          <w:rFonts w:ascii="Times New Roman" w:hAnsi="Times New Roman" w:cs="Times New Roman"/>
          <w:spacing w:val="-2"/>
          <w:lang w:val="mt-MT"/>
        </w:rPr>
        <w:t>)</w:t>
      </w:r>
      <w:r w:rsidR="002F2791" w:rsidRPr="002E5053">
        <w:rPr>
          <w:rFonts w:ascii="Times New Roman" w:hAnsi="Times New Roman" w:cs="Times New Roman"/>
          <w:spacing w:val="-2"/>
          <w:lang w:val="mt-MT"/>
        </w:rPr>
        <w:t xml:space="preserve"> u mhux fil-futur</w:t>
      </w:r>
      <w:r w:rsidRPr="002E5053">
        <w:rPr>
          <w:rFonts w:ascii="Times New Roman" w:hAnsi="Times New Roman" w:cs="Times New Roman"/>
          <w:spacing w:val="-2"/>
          <w:lang w:val="mt-MT"/>
        </w:rPr>
        <w:t xml:space="preserve">. Dan ifisser li fil-mument tal-laqgħa tiegħu ma’ Ġesù, Żakkew kien diġa jġib ruħu b’dan il-mod, u mhux li se jibda jġib ruħu hekk minn issa ’l quddiem. Hekk kif </w:t>
      </w:r>
      <w:r w:rsidRPr="002E5053">
        <w:rPr>
          <w:rFonts w:ascii="Times New Roman" w:hAnsi="Times New Roman" w:cs="Times New Roman"/>
          <w:spacing w:val="-2"/>
          <w:lang w:val="mt-MT"/>
        </w:rPr>
        <w:lastRenderedPageBreak/>
        <w:t>Żakkew jisma’ lill-folla tgemgem hu jdur fuq Ġesù biex jgħidlu l-verità dwaru nnifsu.</w:t>
      </w:r>
      <w:r w:rsidR="006A23A3" w:rsidRPr="002E5053">
        <w:rPr>
          <w:rFonts w:ascii="Times New Roman" w:hAnsi="Times New Roman" w:cs="Times New Roman"/>
          <w:spacing w:val="-2"/>
          <w:lang w:val="mt-MT"/>
        </w:rPr>
        <w:t xml:space="preserve"> B’kuntrast mal-Fariżew tal-parabbola (</w:t>
      </w:r>
      <w:r w:rsidR="002C0458" w:rsidRPr="002E5053">
        <w:rPr>
          <w:rFonts w:ascii="Times New Roman" w:hAnsi="Times New Roman" w:cs="Times New Roman"/>
          <w:spacing w:val="-2"/>
          <w:lang w:val="mt-MT"/>
        </w:rPr>
        <w:t xml:space="preserve">ara </w:t>
      </w:r>
      <w:r w:rsidR="006A23A3" w:rsidRPr="002E5053">
        <w:rPr>
          <w:rFonts w:ascii="Times New Roman" w:hAnsi="Times New Roman" w:cs="Times New Roman"/>
          <w:spacing w:val="-2"/>
          <w:lang w:val="mt-MT"/>
        </w:rPr>
        <w:t xml:space="preserve">18, 11-12) hu ma jiftaħarx bih innifsu imma jiddefendi lilu nnifsu ma’ Ġesù quddiem l-akkużi li jsirulu. Jista’ jkun li Żakkew huwa </w:t>
      </w:r>
      <w:r w:rsidR="00D57CDB" w:rsidRPr="002E5053">
        <w:rPr>
          <w:rFonts w:ascii="Times New Roman" w:hAnsi="Times New Roman" w:cs="Times New Roman"/>
          <w:spacing w:val="-2"/>
          <w:lang w:val="mt-MT"/>
        </w:rPr>
        <w:t>midneb, imma sadanittant f’ħajtu li hemm ġustizzja li ftit jimmaġinaw. Bħal Ġesù huwa qrib il-foqra (4, 18), kif ukoll jekk jinduna li xi sehem mill-qligħ tiegħu ġej mill-qerq jew it-tixħim huwa jrodd lura. Il-fatt li kien jagħti “erba’ darbiet iżjed” juri li dan kien jimxi mal-Liġi (“erba’ nagħġiet għal nagħġa [misruqa]” [</w:t>
      </w:r>
      <w:r w:rsidR="00D57CDB" w:rsidRPr="002E5053">
        <w:rPr>
          <w:rFonts w:ascii="Times New Roman" w:hAnsi="Times New Roman" w:cs="Times New Roman"/>
          <w:i/>
          <w:spacing w:val="-2"/>
          <w:lang w:val="mt-MT"/>
        </w:rPr>
        <w:t xml:space="preserve">Eż </w:t>
      </w:r>
      <w:r w:rsidR="00D57CDB" w:rsidRPr="002E5053">
        <w:rPr>
          <w:rFonts w:ascii="Times New Roman" w:hAnsi="Times New Roman" w:cs="Times New Roman"/>
          <w:spacing w:val="-2"/>
          <w:lang w:val="mt-MT"/>
        </w:rPr>
        <w:t>21, 37]) kif ukoll mal-liġi Rumana. Il-preġudizzju tal-folla u l-opinjoni ġenerali rari kienu fl-iżball daqs fil-każ ta’</w:t>
      </w:r>
      <w:r w:rsidR="00040075" w:rsidRPr="002E5053">
        <w:rPr>
          <w:rFonts w:ascii="Times New Roman" w:hAnsi="Times New Roman" w:cs="Times New Roman"/>
          <w:spacing w:val="-2"/>
          <w:lang w:val="mt-MT"/>
        </w:rPr>
        <w:t xml:space="preserve"> dan ir-raġel, u minħabba f’hekk Ġesù jrid joqgħod għand</w:t>
      </w:r>
      <w:r w:rsidR="009827D3" w:rsidRPr="002E5053">
        <w:rPr>
          <w:rFonts w:ascii="Times New Roman" w:hAnsi="Times New Roman" w:cs="Times New Roman"/>
          <w:spacing w:val="-2"/>
          <w:lang w:val="mt-MT"/>
        </w:rPr>
        <w:t xml:space="preserve"> dan li hu meqjus barrani.</w:t>
      </w:r>
      <w:r w:rsidR="00D57CDB" w:rsidRPr="002E5053">
        <w:rPr>
          <w:rFonts w:ascii="Times New Roman" w:hAnsi="Times New Roman" w:cs="Times New Roman"/>
          <w:spacing w:val="-2"/>
          <w:lang w:val="mt-MT"/>
        </w:rPr>
        <w:t xml:space="preserve">  </w:t>
      </w:r>
      <w:r w:rsidRPr="002E5053">
        <w:rPr>
          <w:rFonts w:ascii="Times New Roman" w:hAnsi="Times New Roman" w:cs="Times New Roman"/>
          <w:spacing w:val="-2"/>
          <w:lang w:val="mt-MT"/>
        </w:rPr>
        <w:t xml:space="preserve">   </w:t>
      </w:r>
      <w:r w:rsidR="00D52E33" w:rsidRPr="002E5053">
        <w:rPr>
          <w:rFonts w:ascii="Times New Roman" w:hAnsi="Times New Roman" w:cs="Times New Roman"/>
          <w:spacing w:val="-2"/>
          <w:lang w:val="mt-MT"/>
        </w:rPr>
        <w:t xml:space="preserve">  </w:t>
      </w:r>
      <w:r w:rsidR="001124B5" w:rsidRPr="002E5053">
        <w:rPr>
          <w:rFonts w:ascii="Times New Roman" w:hAnsi="Times New Roman" w:cs="Times New Roman"/>
          <w:spacing w:val="-2"/>
          <w:lang w:val="mt-MT"/>
        </w:rPr>
        <w:t xml:space="preserve"> </w:t>
      </w:r>
      <w:r w:rsidR="00C16A4A" w:rsidRPr="002E5053">
        <w:rPr>
          <w:rFonts w:ascii="Times New Roman" w:hAnsi="Times New Roman" w:cs="Times New Roman"/>
          <w:b/>
          <w:spacing w:val="-2"/>
        </w:rPr>
        <w:t>  </w:t>
      </w:r>
      <w:r w:rsidR="00B25A06" w:rsidRPr="002E5053">
        <w:rPr>
          <w:rFonts w:ascii="Times New Roman" w:hAnsi="Times New Roman" w:cs="Times New Roman"/>
          <w:b/>
          <w:spacing w:val="-2"/>
        </w:rPr>
        <w:t xml:space="preserve"> </w:t>
      </w:r>
      <w:r w:rsidR="00877F6E" w:rsidRPr="002E5053">
        <w:rPr>
          <w:rFonts w:ascii="Times New Roman" w:hAnsi="Times New Roman" w:cs="Times New Roman"/>
          <w:b/>
          <w:spacing w:val="-2"/>
        </w:rPr>
        <w:t xml:space="preserve"> </w:t>
      </w:r>
      <w:r w:rsidR="006747FC" w:rsidRPr="002E5053">
        <w:rPr>
          <w:rFonts w:ascii="Times New Roman" w:hAnsi="Times New Roman" w:cs="Times New Roman"/>
          <w:b/>
          <w:spacing w:val="-2"/>
        </w:rPr>
        <w:t xml:space="preserve"> </w:t>
      </w:r>
      <w:r w:rsidR="00AB7BC1" w:rsidRPr="002E5053">
        <w:rPr>
          <w:rFonts w:ascii="Times New Roman" w:hAnsi="Times New Roman" w:cs="Times New Roman"/>
          <w:b/>
          <w:spacing w:val="-2"/>
        </w:rPr>
        <w:t xml:space="preserve"> </w:t>
      </w:r>
    </w:p>
    <w:p w:rsidR="00B347C8" w:rsidRPr="002E5053" w:rsidRDefault="00B347C8" w:rsidP="00040075">
      <w:pPr>
        <w:rPr>
          <w:rFonts w:ascii="Times New Roman" w:hAnsi="Times New Roman" w:cs="Times New Roman"/>
          <w:sz w:val="12"/>
          <w:szCs w:val="12"/>
          <w:lang w:val="mt-MT"/>
        </w:rPr>
      </w:pPr>
    </w:p>
    <w:p w:rsidR="00040075" w:rsidRPr="002E5053" w:rsidRDefault="00040075" w:rsidP="00040075">
      <w:pPr>
        <w:rPr>
          <w:rFonts w:ascii="Times New Roman" w:hAnsi="Times New Roman" w:cs="Times New Roman"/>
          <w:b/>
          <w:lang w:val="mt-MT"/>
        </w:rPr>
      </w:pPr>
      <w:r w:rsidRPr="002E5053">
        <w:rPr>
          <w:rFonts w:ascii="Times New Roman" w:hAnsi="Times New Roman" w:cs="Times New Roman"/>
          <w:b/>
          <w:lang w:val="mt-MT"/>
        </w:rPr>
        <w:t xml:space="preserve">v. 9: </w:t>
      </w:r>
      <w:r w:rsidRPr="002E5053">
        <w:rPr>
          <w:rFonts w:ascii="Times New Roman" w:hAnsi="Times New Roman" w:cs="Times New Roman"/>
          <w:b/>
        </w:rPr>
        <w:t xml:space="preserve">Qallu Ġesù: </w:t>
      </w:r>
      <w:r w:rsidRPr="002E5053">
        <w:rPr>
          <w:rFonts w:ascii="Times New Roman" w:hAnsi="Times New Roman" w:cs="Times New Roman"/>
          <w:b/>
          <w:lang w:val="mt-MT"/>
        </w:rPr>
        <w:t>“</w:t>
      </w:r>
      <w:r w:rsidRPr="002E5053">
        <w:rPr>
          <w:rFonts w:ascii="Times New Roman" w:hAnsi="Times New Roman" w:cs="Times New Roman"/>
          <w:b/>
        </w:rPr>
        <w:t>F</w:t>
      </w:r>
      <w:r w:rsidRPr="002E5053">
        <w:rPr>
          <w:rFonts w:ascii="Times New Roman" w:hAnsi="Times New Roman" w:cs="Times New Roman"/>
          <w:b/>
          <w:lang w:val="mt-MT"/>
        </w:rPr>
        <w:t>’</w:t>
      </w:r>
      <w:r w:rsidRPr="002E5053">
        <w:rPr>
          <w:rFonts w:ascii="Times New Roman" w:hAnsi="Times New Roman" w:cs="Times New Roman"/>
          <w:b/>
        </w:rPr>
        <w:t>din id-dar illum daħlet is-salvazzjoni, għax dan ir-raġel ukoll huwa bin Abraham.</w:t>
      </w:r>
    </w:p>
    <w:p w:rsidR="00D748D6" w:rsidRPr="002E5053" w:rsidRDefault="00040075" w:rsidP="00040075">
      <w:pPr>
        <w:rPr>
          <w:rFonts w:ascii="Times New Roman" w:hAnsi="Times New Roman" w:cs="Times New Roman"/>
          <w:spacing w:val="-2"/>
          <w:lang w:val="mt-MT"/>
        </w:rPr>
      </w:pPr>
      <w:r w:rsidRPr="002E5053">
        <w:rPr>
          <w:rFonts w:ascii="Times New Roman" w:hAnsi="Times New Roman" w:cs="Times New Roman"/>
          <w:spacing w:val="-2"/>
          <w:lang w:val="mt-MT"/>
        </w:rPr>
        <w:t>Mhux ċar Ġesù lil min qed jindirizza. Probabbli li qed jindirizza lill-folla li kien</w:t>
      </w:r>
      <w:r w:rsidR="002C0458" w:rsidRPr="002E5053">
        <w:rPr>
          <w:rFonts w:ascii="Times New Roman" w:hAnsi="Times New Roman" w:cs="Times New Roman"/>
          <w:spacing w:val="-2"/>
          <w:lang w:val="mt-MT"/>
        </w:rPr>
        <w:t>et</w:t>
      </w:r>
      <w:r w:rsidRPr="002E5053">
        <w:rPr>
          <w:rFonts w:ascii="Times New Roman" w:hAnsi="Times New Roman" w:cs="Times New Roman"/>
          <w:spacing w:val="-2"/>
          <w:lang w:val="mt-MT"/>
        </w:rPr>
        <w:t xml:space="preserve"> għadha tgemgem. </w:t>
      </w:r>
      <w:r w:rsidR="009827D3" w:rsidRPr="002E5053">
        <w:rPr>
          <w:rFonts w:ascii="Times New Roman" w:hAnsi="Times New Roman" w:cs="Times New Roman"/>
          <w:spacing w:val="-2"/>
          <w:lang w:val="mt-MT"/>
        </w:rPr>
        <w:t xml:space="preserve">Il-kuntrast bejn il-kliem ta’ Ġesù u l-opinjoni tal-folla huwa qawwi. Insibu ripetizzjoni b’enfasi tal-kelma “illum”: din il-laqgħa hija ġrajja mill-kbar fl-istorja tas-salvazzjoni li qed isseħħ f’Ġesù. </w:t>
      </w:r>
      <w:r w:rsidR="00D748D6" w:rsidRPr="002E5053">
        <w:rPr>
          <w:rFonts w:ascii="Times New Roman" w:hAnsi="Times New Roman" w:cs="Times New Roman"/>
          <w:spacing w:val="-2"/>
          <w:lang w:val="mt-MT"/>
        </w:rPr>
        <w:t>I</w:t>
      </w:r>
      <w:r w:rsidR="009827D3" w:rsidRPr="002E5053">
        <w:rPr>
          <w:rFonts w:ascii="Times New Roman" w:hAnsi="Times New Roman" w:cs="Times New Roman"/>
          <w:spacing w:val="-2"/>
          <w:lang w:val="mt-MT"/>
        </w:rPr>
        <w:t xml:space="preserve">s-salvazzjoni </w:t>
      </w:r>
      <w:r w:rsidR="00D748D6" w:rsidRPr="002E5053">
        <w:rPr>
          <w:rFonts w:ascii="Times New Roman" w:hAnsi="Times New Roman" w:cs="Times New Roman"/>
          <w:spacing w:val="-2"/>
          <w:lang w:val="mt-MT"/>
        </w:rPr>
        <w:t xml:space="preserve">għal </w:t>
      </w:r>
      <w:r w:rsidR="00D748D6" w:rsidRPr="002E5053">
        <w:rPr>
          <w:rFonts w:ascii="Times New Roman" w:hAnsi="Times New Roman" w:cs="Times New Roman"/>
          <w:i/>
          <w:spacing w:val="-2"/>
          <w:lang w:val="mt-MT"/>
        </w:rPr>
        <w:t xml:space="preserve">Lq </w:t>
      </w:r>
      <w:r w:rsidR="009827D3" w:rsidRPr="002E5053">
        <w:rPr>
          <w:rFonts w:ascii="Times New Roman" w:hAnsi="Times New Roman" w:cs="Times New Roman"/>
          <w:spacing w:val="-2"/>
          <w:lang w:val="mt-MT"/>
        </w:rPr>
        <w:t>hija l-effett ewlieni tal-ġrajja ta’ Kristu, u din isseħħ fejn wieħed ma jkunx qed jistenna.</w:t>
      </w:r>
      <w:r w:rsidR="00D748D6" w:rsidRPr="002E5053">
        <w:rPr>
          <w:rFonts w:ascii="Times New Roman" w:hAnsi="Times New Roman" w:cs="Times New Roman"/>
          <w:spacing w:val="-2"/>
          <w:lang w:val="mt-MT"/>
        </w:rPr>
        <w:t xml:space="preserve"> B’sorpriża għal kulħadd Żakkew jiġi meħlus minn kull akkuża u muri bħala bniedem sewwa, “bin Abraham”. Minkejja li “</w:t>
      </w:r>
      <w:r w:rsidR="00D748D6" w:rsidRPr="002E5053">
        <w:rPr>
          <w:rFonts w:ascii="Times New Roman" w:hAnsi="Times New Roman" w:cs="Times New Roman"/>
          <w:i/>
          <w:spacing w:val="-2"/>
          <w:lang w:val="mt-MT"/>
        </w:rPr>
        <w:t>eħfef li ġemel jgħaddi minn għajn ta’ labra milli wieħed għani jidħol fis-Saltna ta’ Alla</w:t>
      </w:r>
      <w:r w:rsidR="00D748D6" w:rsidRPr="002E5053">
        <w:rPr>
          <w:rFonts w:ascii="Times New Roman" w:hAnsi="Times New Roman" w:cs="Times New Roman"/>
          <w:spacing w:val="-2"/>
          <w:lang w:val="mt-MT"/>
        </w:rPr>
        <w:t xml:space="preserve">” (18, 25), </w:t>
      </w:r>
      <w:r w:rsidR="002C0458" w:rsidRPr="002E5053">
        <w:rPr>
          <w:rFonts w:ascii="Times New Roman" w:hAnsi="Times New Roman" w:cs="Times New Roman"/>
          <w:spacing w:val="-2"/>
          <w:lang w:val="mt-MT"/>
        </w:rPr>
        <w:t xml:space="preserve">Żakkew </w:t>
      </w:r>
      <w:r w:rsidR="00D748D6" w:rsidRPr="002E5053">
        <w:rPr>
          <w:rFonts w:ascii="Times New Roman" w:hAnsi="Times New Roman" w:cs="Times New Roman"/>
          <w:spacing w:val="-2"/>
          <w:lang w:val="mt-MT"/>
        </w:rPr>
        <w:t>huwa ppreżentat bħala l-għani eżemplari li – għalkemm ma jbigħx kulma għandu – jaqsam ma’ Ġesù l-imħabba għall-fqir u ż-żgħir.</w:t>
      </w:r>
    </w:p>
    <w:p w:rsidR="00D748D6" w:rsidRPr="002E5053" w:rsidRDefault="00D748D6" w:rsidP="00040075">
      <w:pPr>
        <w:rPr>
          <w:rFonts w:ascii="Times New Roman" w:hAnsi="Times New Roman" w:cs="Times New Roman"/>
          <w:sz w:val="12"/>
          <w:szCs w:val="12"/>
          <w:lang w:val="mt-MT"/>
        </w:rPr>
      </w:pPr>
    </w:p>
    <w:p w:rsidR="00D748D6" w:rsidRPr="002E5053" w:rsidRDefault="00D748D6" w:rsidP="00040075">
      <w:pPr>
        <w:rPr>
          <w:rFonts w:ascii="Times New Roman" w:hAnsi="Times New Roman" w:cs="Times New Roman"/>
          <w:b/>
          <w:lang w:val="mt-MT"/>
        </w:rPr>
      </w:pPr>
      <w:r w:rsidRPr="002E5053">
        <w:rPr>
          <w:rFonts w:ascii="Times New Roman" w:hAnsi="Times New Roman" w:cs="Times New Roman"/>
          <w:b/>
          <w:lang w:val="mt-MT"/>
        </w:rPr>
        <w:t xml:space="preserve">v. 10: </w:t>
      </w:r>
      <w:r w:rsidRPr="002E5053">
        <w:rPr>
          <w:rFonts w:ascii="Times New Roman" w:hAnsi="Times New Roman" w:cs="Times New Roman"/>
          <w:b/>
        </w:rPr>
        <w:t>Għax Bin il-bniedem ġie jfittex u jsalva l-mitluf.</w:t>
      </w:r>
      <w:r w:rsidRPr="002E5053">
        <w:rPr>
          <w:rFonts w:ascii="Times New Roman" w:hAnsi="Times New Roman" w:cs="Times New Roman"/>
          <w:b/>
          <w:lang w:val="mt-MT"/>
        </w:rPr>
        <w:t>”</w:t>
      </w:r>
    </w:p>
    <w:p w:rsidR="00040075" w:rsidRPr="002E5053" w:rsidRDefault="00D748D6" w:rsidP="00040075">
      <w:pPr>
        <w:rPr>
          <w:rFonts w:ascii="Times New Roman" w:hAnsi="Times New Roman" w:cs="Times New Roman"/>
          <w:lang w:val="mt-MT"/>
        </w:rPr>
      </w:pPr>
      <w:r w:rsidRPr="002E5053">
        <w:rPr>
          <w:rFonts w:ascii="Times New Roman" w:hAnsi="Times New Roman" w:cs="Times New Roman"/>
          <w:lang w:val="mt-MT"/>
        </w:rPr>
        <w:t xml:space="preserve">Dan il-vers jiġbor fih mhux biss </w:t>
      </w:r>
      <w:r w:rsidR="009032B0" w:rsidRPr="002E5053">
        <w:rPr>
          <w:rFonts w:ascii="Times New Roman" w:hAnsi="Times New Roman" w:cs="Times New Roman"/>
          <w:lang w:val="mt-MT"/>
        </w:rPr>
        <w:t>din il-ġrajja, imma l-messaġġ tar-rakkont tal-vjaġġ lejn Ġerusalemm u tal-vanġelu kollu kemm hu. F’Ġesù jseħħ tassew dak li YHWH jgħid dwaru nnifsu f’</w:t>
      </w:r>
      <w:r w:rsidR="009032B0" w:rsidRPr="002E5053">
        <w:rPr>
          <w:rFonts w:ascii="Times New Roman" w:hAnsi="Times New Roman" w:cs="Times New Roman"/>
          <w:i/>
          <w:lang w:val="mt-MT"/>
        </w:rPr>
        <w:t>Eżekjel</w:t>
      </w:r>
      <w:r w:rsidR="009032B0" w:rsidRPr="002E5053">
        <w:rPr>
          <w:rFonts w:ascii="Times New Roman" w:hAnsi="Times New Roman" w:cs="Times New Roman"/>
          <w:lang w:val="mt-MT"/>
        </w:rPr>
        <w:t>: “</w:t>
      </w:r>
      <w:r w:rsidR="009032B0" w:rsidRPr="002E5053">
        <w:rPr>
          <w:rFonts w:ascii="Times New Roman" w:hAnsi="Times New Roman" w:cs="Times New Roman"/>
          <w:i/>
          <w:lang w:val="mt-MT"/>
        </w:rPr>
        <w:t>Jiena nfittex il-mitlufa, inreġġa’ lura l-imxerrda, ninfaxxa l-ġrieħi tal-miġrugħa, u nqawwi l-marida. Inħares is-smina u l-qawwija u niragħhom bil-ġustizzja.</w:t>
      </w:r>
      <w:r w:rsidR="009032B0" w:rsidRPr="002E5053">
        <w:rPr>
          <w:rFonts w:ascii="Times New Roman" w:hAnsi="Times New Roman" w:cs="Times New Roman"/>
          <w:lang w:val="mt-MT"/>
        </w:rPr>
        <w:t>” (34, 16)</w:t>
      </w:r>
      <w:r w:rsidRPr="002E5053">
        <w:rPr>
          <w:rFonts w:ascii="Times New Roman" w:hAnsi="Times New Roman" w:cs="Times New Roman"/>
          <w:lang w:val="mt-MT"/>
        </w:rPr>
        <w:t xml:space="preserve">   </w:t>
      </w:r>
      <w:r w:rsidR="009827D3" w:rsidRPr="002E5053">
        <w:rPr>
          <w:rFonts w:ascii="Times New Roman" w:hAnsi="Times New Roman" w:cs="Times New Roman"/>
          <w:lang w:val="mt-MT"/>
        </w:rPr>
        <w:t xml:space="preserve">   </w:t>
      </w:r>
      <w:r w:rsidR="00040075" w:rsidRPr="002E5053">
        <w:rPr>
          <w:rFonts w:ascii="Times New Roman" w:hAnsi="Times New Roman" w:cs="Times New Roman"/>
          <w:lang w:val="mt-MT"/>
        </w:rPr>
        <w:t> </w:t>
      </w:r>
    </w:p>
    <w:sectPr w:rsidR="00040075" w:rsidRPr="002E5053" w:rsidSect="002E5053">
      <w:pgSz w:w="8420" w:h="11907" w:orient="landscape" w:code="9"/>
      <w:pgMar w:top="680" w:right="680" w:bottom="680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0AA" w:rsidRDefault="00D870AA" w:rsidP="00B00A1A">
      <w:r>
        <w:separator/>
      </w:r>
    </w:p>
  </w:endnote>
  <w:endnote w:type="continuationSeparator" w:id="0">
    <w:p w:rsidR="00D870AA" w:rsidRDefault="00D870AA" w:rsidP="00B0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0AA" w:rsidRDefault="00D870AA" w:rsidP="00B00A1A">
      <w:r>
        <w:separator/>
      </w:r>
    </w:p>
  </w:footnote>
  <w:footnote w:type="continuationSeparator" w:id="0">
    <w:p w:rsidR="00D870AA" w:rsidRDefault="00D870AA" w:rsidP="00B00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19"/>
    <w:rsid w:val="0001376B"/>
    <w:rsid w:val="00017830"/>
    <w:rsid w:val="000202A5"/>
    <w:rsid w:val="00032122"/>
    <w:rsid w:val="00033B38"/>
    <w:rsid w:val="000350B3"/>
    <w:rsid w:val="00036DBD"/>
    <w:rsid w:val="00037CCA"/>
    <w:rsid w:val="00040075"/>
    <w:rsid w:val="00040146"/>
    <w:rsid w:val="000440A4"/>
    <w:rsid w:val="000605E2"/>
    <w:rsid w:val="0007032C"/>
    <w:rsid w:val="00070D03"/>
    <w:rsid w:val="00082AE3"/>
    <w:rsid w:val="00082F5A"/>
    <w:rsid w:val="00085B59"/>
    <w:rsid w:val="00090B80"/>
    <w:rsid w:val="00092CCB"/>
    <w:rsid w:val="000A3C89"/>
    <w:rsid w:val="000A3EEA"/>
    <w:rsid w:val="000B0979"/>
    <w:rsid w:val="000B1818"/>
    <w:rsid w:val="000B1989"/>
    <w:rsid w:val="000C252E"/>
    <w:rsid w:val="000C4EFC"/>
    <w:rsid w:val="000C5335"/>
    <w:rsid w:val="000C5CF2"/>
    <w:rsid w:val="000C65FD"/>
    <w:rsid w:val="000C6BFE"/>
    <w:rsid w:val="000D1441"/>
    <w:rsid w:val="000D1ACE"/>
    <w:rsid w:val="000D46CC"/>
    <w:rsid w:val="000D4953"/>
    <w:rsid w:val="000D6CFD"/>
    <w:rsid w:val="000D78C8"/>
    <w:rsid w:val="000E4D6F"/>
    <w:rsid w:val="000E4F59"/>
    <w:rsid w:val="000F09BA"/>
    <w:rsid w:val="000F240A"/>
    <w:rsid w:val="000F307E"/>
    <w:rsid w:val="001029E8"/>
    <w:rsid w:val="00103288"/>
    <w:rsid w:val="0011136B"/>
    <w:rsid w:val="0011187D"/>
    <w:rsid w:val="001124B5"/>
    <w:rsid w:val="00116B73"/>
    <w:rsid w:val="00116F17"/>
    <w:rsid w:val="00131EAD"/>
    <w:rsid w:val="001320CA"/>
    <w:rsid w:val="00133DE7"/>
    <w:rsid w:val="0014138E"/>
    <w:rsid w:val="00147672"/>
    <w:rsid w:val="00147EE4"/>
    <w:rsid w:val="0015382F"/>
    <w:rsid w:val="001547A0"/>
    <w:rsid w:val="00154A61"/>
    <w:rsid w:val="00157B60"/>
    <w:rsid w:val="001607AA"/>
    <w:rsid w:val="0016307D"/>
    <w:rsid w:val="001645B4"/>
    <w:rsid w:val="00164828"/>
    <w:rsid w:val="0017535A"/>
    <w:rsid w:val="00177F54"/>
    <w:rsid w:val="001802D5"/>
    <w:rsid w:val="00183253"/>
    <w:rsid w:val="00193768"/>
    <w:rsid w:val="00196669"/>
    <w:rsid w:val="001A3040"/>
    <w:rsid w:val="001A429A"/>
    <w:rsid w:val="001A51AF"/>
    <w:rsid w:val="001A7DDB"/>
    <w:rsid w:val="001B4C1D"/>
    <w:rsid w:val="001B5985"/>
    <w:rsid w:val="001B5A5D"/>
    <w:rsid w:val="001C5CED"/>
    <w:rsid w:val="001C6A07"/>
    <w:rsid w:val="001C6B3A"/>
    <w:rsid w:val="001D3CCB"/>
    <w:rsid w:val="001D4EC9"/>
    <w:rsid w:val="001E05CF"/>
    <w:rsid w:val="001E05FC"/>
    <w:rsid w:val="001E4F9A"/>
    <w:rsid w:val="001F4F1E"/>
    <w:rsid w:val="002004EF"/>
    <w:rsid w:val="00204C9E"/>
    <w:rsid w:val="00204FE0"/>
    <w:rsid w:val="00210C7E"/>
    <w:rsid w:val="00223E08"/>
    <w:rsid w:val="00224973"/>
    <w:rsid w:val="00230005"/>
    <w:rsid w:val="00234DEB"/>
    <w:rsid w:val="00235EB3"/>
    <w:rsid w:val="00236F94"/>
    <w:rsid w:val="002373B8"/>
    <w:rsid w:val="002431CC"/>
    <w:rsid w:val="00247CA6"/>
    <w:rsid w:val="00250338"/>
    <w:rsid w:val="002531B8"/>
    <w:rsid w:val="00257051"/>
    <w:rsid w:val="00261E82"/>
    <w:rsid w:val="00263FC0"/>
    <w:rsid w:val="002722D2"/>
    <w:rsid w:val="00272E34"/>
    <w:rsid w:val="00274FB9"/>
    <w:rsid w:val="00282A45"/>
    <w:rsid w:val="0029457F"/>
    <w:rsid w:val="002B078B"/>
    <w:rsid w:val="002B1582"/>
    <w:rsid w:val="002B2577"/>
    <w:rsid w:val="002B2AEC"/>
    <w:rsid w:val="002C0458"/>
    <w:rsid w:val="002D2929"/>
    <w:rsid w:val="002E363A"/>
    <w:rsid w:val="002E5053"/>
    <w:rsid w:val="002F2791"/>
    <w:rsid w:val="002F62A8"/>
    <w:rsid w:val="00300085"/>
    <w:rsid w:val="00303300"/>
    <w:rsid w:val="00305336"/>
    <w:rsid w:val="0030790A"/>
    <w:rsid w:val="003114C8"/>
    <w:rsid w:val="00313B28"/>
    <w:rsid w:val="00315F4D"/>
    <w:rsid w:val="00320A82"/>
    <w:rsid w:val="00321802"/>
    <w:rsid w:val="00323543"/>
    <w:rsid w:val="00324AC3"/>
    <w:rsid w:val="00325DE8"/>
    <w:rsid w:val="003274FF"/>
    <w:rsid w:val="003403B4"/>
    <w:rsid w:val="00340BCF"/>
    <w:rsid w:val="0034510E"/>
    <w:rsid w:val="003506DA"/>
    <w:rsid w:val="00357307"/>
    <w:rsid w:val="00365E70"/>
    <w:rsid w:val="0036676C"/>
    <w:rsid w:val="00374CE8"/>
    <w:rsid w:val="003829B0"/>
    <w:rsid w:val="0038499A"/>
    <w:rsid w:val="003859E3"/>
    <w:rsid w:val="00390207"/>
    <w:rsid w:val="003917F5"/>
    <w:rsid w:val="00391A62"/>
    <w:rsid w:val="00394144"/>
    <w:rsid w:val="00395F9B"/>
    <w:rsid w:val="003A07EB"/>
    <w:rsid w:val="003A37B1"/>
    <w:rsid w:val="003B2DB3"/>
    <w:rsid w:val="003C7FD5"/>
    <w:rsid w:val="003D28F2"/>
    <w:rsid w:val="003D63FC"/>
    <w:rsid w:val="003E2FCE"/>
    <w:rsid w:val="003E7D8D"/>
    <w:rsid w:val="003F3B08"/>
    <w:rsid w:val="003F4CFE"/>
    <w:rsid w:val="004013DD"/>
    <w:rsid w:val="00401FEA"/>
    <w:rsid w:val="00415720"/>
    <w:rsid w:val="0041741B"/>
    <w:rsid w:val="004239E6"/>
    <w:rsid w:val="004313DC"/>
    <w:rsid w:val="004331C3"/>
    <w:rsid w:val="004421AB"/>
    <w:rsid w:val="0044416A"/>
    <w:rsid w:val="00444BE0"/>
    <w:rsid w:val="00450E66"/>
    <w:rsid w:val="0045728B"/>
    <w:rsid w:val="004603FC"/>
    <w:rsid w:val="00464F5C"/>
    <w:rsid w:val="004675D8"/>
    <w:rsid w:val="00467678"/>
    <w:rsid w:val="00467BEC"/>
    <w:rsid w:val="004771E1"/>
    <w:rsid w:val="004834B8"/>
    <w:rsid w:val="004A5EE2"/>
    <w:rsid w:val="004A6AE0"/>
    <w:rsid w:val="004A6EFF"/>
    <w:rsid w:val="004A7860"/>
    <w:rsid w:val="004B4654"/>
    <w:rsid w:val="004C34DF"/>
    <w:rsid w:val="004D1351"/>
    <w:rsid w:val="004D2E1D"/>
    <w:rsid w:val="004D4CEC"/>
    <w:rsid w:val="004E4F42"/>
    <w:rsid w:val="004F2E71"/>
    <w:rsid w:val="004F55BD"/>
    <w:rsid w:val="004F6B27"/>
    <w:rsid w:val="004F7170"/>
    <w:rsid w:val="0050699E"/>
    <w:rsid w:val="00517C6C"/>
    <w:rsid w:val="00530E50"/>
    <w:rsid w:val="0053244A"/>
    <w:rsid w:val="0053614B"/>
    <w:rsid w:val="00541CCF"/>
    <w:rsid w:val="00546832"/>
    <w:rsid w:val="005505EA"/>
    <w:rsid w:val="00551E19"/>
    <w:rsid w:val="005527BE"/>
    <w:rsid w:val="00553605"/>
    <w:rsid w:val="005577CC"/>
    <w:rsid w:val="00562395"/>
    <w:rsid w:val="005647D0"/>
    <w:rsid w:val="00566F65"/>
    <w:rsid w:val="005729A2"/>
    <w:rsid w:val="00576794"/>
    <w:rsid w:val="00576F92"/>
    <w:rsid w:val="005829B6"/>
    <w:rsid w:val="00582C17"/>
    <w:rsid w:val="005926EA"/>
    <w:rsid w:val="00593218"/>
    <w:rsid w:val="0059507E"/>
    <w:rsid w:val="0059622F"/>
    <w:rsid w:val="00597791"/>
    <w:rsid w:val="005A0D6E"/>
    <w:rsid w:val="005A15E9"/>
    <w:rsid w:val="005A531D"/>
    <w:rsid w:val="005A56C9"/>
    <w:rsid w:val="005A7D0B"/>
    <w:rsid w:val="005B1595"/>
    <w:rsid w:val="005B2B5D"/>
    <w:rsid w:val="005B5ED8"/>
    <w:rsid w:val="005B61F3"/>
    <w:rsid w:val="005D1CD5"/>
    <w:rsid w:val="005D611C"/>
    <w:rsid w:val="005E3EA2"/>
    <w:rsid w:val="005F2203"/>
    <w:rsid w:val="005F6929"/>
    <w:rsid w:val="005F718F"/>
    <w:rsid w:val="0060515B"/>
    <w:rsid w:val="006052F4"/>
    <w:rsid w:val="00611BA3"/>
    <w:rsid w:val="0061303F"/>
    <w:rsid w:val="00621A0E"/>
    <w:rsid w:val="00621AA8"/>
    <w:rsid w:val="00631667"/>
    <w:rsid w:val="006341AC"/>
    <w:rsid w:val="00637D6C"/>
    <w:rsid w:val="006407C9"/>
    <w:rsid w:val="006545C6"/>
    <w:rsid w:val="006567CE"/>
    <w:rsid w:val="00660BCC"/>
    <w:rsid w:val="00665355"/>
    <w:rsid w:val="00667E4D"/>
    <w:rsid w:val="00671323"/>
    <w:rsid w:val="006714B0"/>
    <w:rsid w:val="00672AD6"/>
    <w:rsid w:val="006747FC"/>
    <w:rsid w:val="00680FBE"/>
    <w:rsid w:val="00682C76"/>
    <w:rsid w:val="00683E1C"/>
    <w:rsid w:val="006A0705"/>
    <w:rsid w:val="006A23A3"/>
    <w:rsid w:val="006C273B"/>
    <w:rsid w:val="006C4724"/>
    <w:rsid w:val="006D0B1A"/>
    <w:rsid w:val="006E33AA"/>
    <w:rsid w:val="006E455D"/>
    <w:rsid w:val="006E6E67"/>
    <w:rsid w:val="006F10A4"/>
    <w:rsid w:val="006F24E9"/>
    <w:rsid w:val="006F2627"/>
    <w:rsid w:val="006F3AEE"/>
    <w:rsid w:val="006F706B"/>
    <w:rsid w:val="006F79B8"/>
    <w:rsid w:val="00700D41"/>
    <w:rsid w:val="007010FC"/>
    <w:rsid w:val="00702738"/>
    <w:rsid w:val="007033B2"/>
    <w:rsid w:val="00703785"/>
    <w:rsid w:val="00704DC6"/>
    <w:rsid w:val="00707745"/>
    <w:rsid w:val="00712E23"/>
    <w:rsid w:val="00717805"/>
    <w:rsid w:val="00720668"/>
    <w:rsid w:val="007369CC"/>
    <w:rsid w:val="007414A2"/>
    <w:rsid w:val="00743485"/>
    <w:rsid w:val="0074571D"/>
    <w:rsid w:val="00746360"/>
    <w:rsid w:val="007510AE"/>
    <w:rsid w:val="0075284E"/>
    <w:rsid w:val="00756EBA"/>
    <w:rsid w:val="0077691C"/>
    <w:rsid w:val="00785256"/>
    <w:rsid w:val="007A1559"/>
    <w:rsid w:val="007A3FAD"/>
    <w:rsid w:val="007B69C0"/>
    <w:rsid w:val="007C168C"/>
    <w:rsid w:val="007C4ED5"/>
    <w:rsid w:val="007C7CA2"/>
    <w:rsid w:val="007D1A40"/>
    <w:rsid w:val="007D54DF"/>
    <w:rsid w:val="007D7A80"/>
    <w:rsid w:val="007E089B"/>
    <w:rsid w:val="007E2769"/>
    <w:rsid w:val="007E64C2"/>
    <w:rsid w:val="007E7DE9"/>
    <w:rsid w:val="007F13DF"/>
    <w:rsid w:val="007F2591"/>
    <w:rsid w:val="008068AB"/>
    <w:rsid w:val="0080757C"/>
    <w:rsid w:val="00810570"/>
    <w:rsid w:val="00812B5F"/>
    <w:rsid w:val="00817981"/>
    <w:rsid w:val="00834EEA"/>
    <w:rsid w:val="00835BDB"/>
    <w:rsid w:val="00841991"/>
    <w:rsid w:val="008449CB"/>
    <w:rsid w:val="00847C84"/>
    <w:rsid w:val="0085457A"/>
    <w:rsid w:val="008547D4"/>
    <w:rsid w:val="00854BC4"/>
    <w:rsid w:val="00861CA0"/>
    <w:rsid w:val="00863D07"/>
    <w:rsid w:val="00871482"/>
    <w:rsid w:val="00872838"/>
    <w:rsid w:val="00876778"/>
    <w:rsid w:val="00877F6E"/>
    <w:rsid w:val="00884DC3"/>
    <w:rsid w:val="00884DE8"/>
    <w:rsid w:val="00885065"/>
    <w:rsid w:val="00885B79"/>
    <w:rsid w:val="00885C00"/>
    <w:rsid w:val="00886E7D"/>
    <w:rsid w:val="00890A00"/>
    <w:rsid w:val="00893F86"/>
    <w:rsid w:val="00895FC6"/>
    <w:rsid w:val="008A504C"/>
    <w:rsid w:val="008A5384"/>
    <w:rsid w:val="008B373A"/>
    <w:rsid w:val="008B3978"/>
    <w:rsid w:val="008B6735"/>
    <w:rsid w:val="008B77D5"/>
    <w:rsid w:val="008C3A53"/>
    <w:rsid w:val="008C4DF9"/>
    <w:rsid w:val="008C6829"/>
    <w:rsid w:val="008D05AD"/>
    <w:rsid w:val="008D3CA0"/>
    <w:rsid w:val="008D4941"/>
    <w:rsid w:val="008E2281"/>
    <w:rsid w:val="008E536D"/>
    <w:rsid w:val="008E5861"/>
    <w:rsid w:val="008F279A"/>
    <w:rsid w:val="008F2DC4"/>
    <w:rsid w:val="009032B0"/>
    <w:rsid w:val="00905A88"/>
    <w:rsid w:val="00906C03"/>
    <w:rsid w:val="00910CDD"/>
    <w:rsid w:val="00914C33"/>
    <w:rsid w:val="009150E0"/>
    <w:rsid w:val="00917715"/>
    <w:rsid w:val="0092146D"/>
    <w:rsid w:val="009332B3"/>
    <w:rsid w:val="009336EE"/>
    <w:rsid w:val="00933A69"/>
    <w:rsid w:val="00933F53"/>
    <w:rsid w:val="00941217"/>
    <w:rsid w:val="00943F7B"/>
    <w:rsid w:val="00945176"/>
    <w:rsid w:val="00952BD6"/>
    <w:rsid w:val="00952D6F"/>
    <w:rsid w:val="00952E39"/>
    <w:rsid w:val="00953ED7"/>
    <w:rsid w:val="00960C98"/>
    <w:rsid w:val="009670D2"/>
    <w:rsid w:val="00967A01"/>
    <w:rsid w:val="00971D1C"/>
    <w:rsid w:val="00977AF7"/>
    <w:rsid w:val="00980024"/>
    <w:rsid w:val="009827D3"/>
    <w:rsid w:val="0098607E"/>
    <w:rsid w:val="0098688F"/>
    <w:rsid w:val="00993300"/>
    <w:rsid w:val="00996A09"/>
    <w:rsid w:val="00997840"/>
    <w:rsid w:val="009A0D76"/>
    <w:rsid w:val="009A1B80"/>
    <w:rsid w:val="009A3026"/>
    <w:rsid w:val="009A7B0B"/>
    <w:rsid w:val="009B6752"/>
    <w:rsid w:val="009C01CE"/>
    <w:rsid w:val="009C3970"/>
    <w:rsid w:val="009C4B2D"/>
    <w:rsid w:val="009C4E9E"/>
    <w:rsid w:val="009C59BA"/>
    <w:rsid w:val="009E05F8"/>
    <w:rsid w:val="009E08C2"/>
    <w:rsid w:val="009E13C8"/>
    <w:rsid w:val="009F6B4A"/>
    <w:rsid w:val="009F7384"/>
    <w:rsid w:val="00A01854"/>
    <w:rsid w:val="00A1125C"/>
    <w:rsid w:val="00A256AF"/>
    <w:rsid w:val="00A315DD"/>
    <w:rsid w:val="00A31C64"/>
    <w:rsid w:val="00A35C59"/>
    <w:rsid w:val="00A47CB8"/>
    <w:rsid w:val="00A723C8"/>
    <w:rsid w:val="00A738A8"/>
    <w:rsid w:val="00A837FB"/>
    <w:rsid w:val="00A86230"/>
    <w:rsid w:val="00A872D0"/>
    <w:rsid w:val="00A87444"/>
    <w:rsid w:val="00A9180E"/>
    <w:rsid w:val="00A93560"/>
    <w:rsid w:val="00A97E94"/>
    <w:rsid w:val="00AA0C16"/>
    <w:rsid w:val="00AA122B"/>
    <w:rsid w:val="00AA31F4"/>
    <w:rsid w:val="00AA61C1"/>
    <w:rsid w:val="00AA6784"/>
    <w:rsid w:val="00AB3FA8"/>
    <w:rsid w:val="00AB7AA9"/>
    <w:rsid w:val="00AB7BC1"/>
    <w:rsid w:val="00AC4077"/>
    <w:rsid w:val="00AD6280"/>
    <w:rsid w:val="00AE45CB"/>
    <w:rsid w:val="00AF1D03"/>
    <w:rsid w:val="00AF5832"/>
    <w:rsid w:val="00B00A1A"/>
    <w:rsid w:val="00B052EC"/>
    <w:rsid w:val="00B07118"/>
    <w:rsid w:val="00B229BB"/>
    <w:rsid w:val="00B24261"/>
    <w:rsid w:val="00B25A06"/>
    <w:rsid w:val="00B26258"/>
    <w:rsid w:val="00B347C8"/>
    <w:rsid w:val="00B4272F"/>
    <w:rsid w:val="00B51414"/>
    <w:rsid w:val="00B54CD1"/>
    <w:rsid w:val="00B60096"/>
    <w:rsid w:val="00B66A25"/>
    <w:rsid w:val="00B8501F"/>
    <w:rsid w:val="00B86458"/>
    <w:rsid w:val="00B933CD"/>
    <w:rsid w:val="00B93F06"/>
    <w:rsid w:val="00BA0BBF"/>
    <w:rsid w:val="00BA7062"/>
    <w:rsid w:val="00BB00B2"/>
    <w:rsid w:val="00BC3FB6"/>
    <w:rsid w:val="00BC7A1B"/>
    <w:rsid w:val="00BD10A7"/>
    <w:rsid w:val="00BD4BF8"/>
    <w:rsid w:val="00BD58C0"/>
    <w:rsid w:val="00BE6369"/>
    <w:rsid w:val="00BF2878"/>
    <w:rsid w:val="00BF31A8"/>
    <w:rsid w:val="00BF559B"/>
    <w:rsid w:val="00BF7A40"/>
    <w:rsid w:val="00BF7FFB"/>
    <w:rsid w:val="00C0291A"/>
    <w:rsid w:val="00C060C2"/>
    <w:rsid w:val="00C10498"/>
    <w:rsid w:val="00C16A4A"/>
    <w:rsid w:val="00C35043"/>
    <w:rsid w:val="00C419DA"/>
    <w:rsid w:val="00C45EBD"/>
    <w:rsid w:val="00C469A5"/>
    <w:rsid w:val="00C506F9"/>
    <w:rsid w:val="00C50FB1"/>
    <w:rsid w:val="00C52CCF"/>
    <w:rsid w:val="00C6110E"/>
    <w:rsid w:val="00C626B7"/>
    <w:rsid w:val="00C67420"/>
    <w:rsid w:val="00C718AF"/>
    <w:rsid w:val="00C76DB2"/>
    <w:rsid w:val="00C824C9"/>
    <w:rsid w:val="00C84228"/>
    <w:rsid w:val="00C85098"/>
    <w:rsid w:val="00C93BC3"/>
    <w:rsid w:val="00C94155"/>
    <w:rsid w:val="00C94D0C"/>
    <w:rsid w:val="00C95E8B"/>
    <w:rsid w:val="00CA202A"/>
    <w:rsid w:val="00CC14D3"/>
    <w:rsid w:val="00CC1B07"/>
    <w:rsid w:val="00CD523C"/>
    <w:rsid w:val="00CD617F"/>
    <w:rsid w:val="00CD66EC"/>
    <w:rsid w:val="00CF1373"/>
    <w:rsid w:val="00CF2C00"/>
    <w:rsid w:val="00CF3B06"/>
    <w:rsid w:val="00D01411"/>
    <w:rsid w:val="00D0388B"/>
    <w:rsid w:val="00D04107"/>
    <w:rsid w:val="00D0785C"/>
    <w:rsid w:val="00D10D32"/>
    <w:rsid w:val="00D124D2"/>
    <w:rsid w:val="00D17B0E"/>
    <w:rsid w:val="00D22010"/>
    <w:rsid w:val="00D230D6"/>
    <w:rsid w:val="00D26302"/>
    <w:rsid w:val="00D26883"/>
    <w:rsid w:val="00D302E4"/>
    <w:rsid w:val="00D364EF"/>
    <w:rsid w:val="00D41EC4"/>
    <w:rsid w:val="00D44FF5"/>
    <w:rsid w:val="00D45C49"/>
    <w:rsid w:val="00D506AF"/>
    <w:rsid w:val="00D52647"/>
    <w:rsid w:val="00D52E33"/>
    <w:rsid w:val="00D56514"/>
    <w:rsid w:val="00D57CDB"/>
    <w:rsid w:val="00D644EA"/>
    <w:rsid w:val="00D66A8C"/>
    <w:rsid w:val="00D7063D"/>
    <w:rsid w:val="00D71E08"/>
    <w:rsid w:val="00D748D6"/>
    <w:rsid w:val="00D7699A"/>
    <w:rsid w:val="00D76FFE"/>
    <w:rsid w:val="00D81495"/>
    <w:rsid w:val="00D8344C"/>
    <w:rsid w:val="00D870AA"/>
    <w:rsid w:val="00D87676"/>
    <w:rsid w:val="00D94B52"/>
    <w:rsid w:val="00D97E78"/>
    <w:rsid w:val="00DA1B0C"/>
    <w:rsid w:val="00DA2934"/>
    <w:rsid w:val="00DA3020"/>
    <w:rsid w:val="00DA3390"/>
    <w:rsid w:val="00DB75D7"/>
    <w:rsid w:val="00DB7666"/>
    <w:rsid w:val="00DC1B9A"/>
    <w:rsid w:val="00DC2FFB"/>
    <w:rsid w:val="00DD1D6D"/>
    <w:rsid w:val="00DD26E9"/>
    <w:rsid w:val="00DD331C"/>
    <w:rsid w:val="00DD365D"/>
    <w:rsid w:val="00DD3959"/>
    <w:rsid w:val="00DD5A0D"/>
    <w:rsid w:val="00DD6A05"/>
    <w:rsid w:val="00DD7CD8"/>
    <w:rsid w:val="00DE1DB9"/>
    <w:rsid w:val="00DE51C9"/>
    <w:rsid w:val="00DF00CC"/>
    <w:rsid w:val="00DF1DB6"/>
    <w:rsid w:val="00DF25B5"/>
    <w:rsid w:val="00DF5BE0"/>
    <w:rsid w:val="00E01436"/>
    <w:rsid w:val="00E02904"/>
    <w:rsid w:val="00E0404B"/>
    <w:rsid w:val="00E05578"/>
    <w:rsid w:val="00E07C84"/>
    <w:rsid w:val="00E10414"/>
    <w:rsid w:val="00E221EE"/>
    <w:rsid w:val="00E30234"/>
    <w:rsid w:val="00E31047"/>
    <w:rsid w:val="00E31F37"/>
    <w:rsid w:val="00E328A9"/>
    <w:rsid w:val="00E35216"/>
    <w:rsid w:val="00E4027E"/>
    <w:rsid w:val="00E43351"/>
    <w:rsid w:val="00E461AF"/>
    <w:rsid w:val="00E47060"/>
    <w:rsid w:val="00E50471"/>
    <w:rsid w:val="00E537EB"/>
    <w:rsid w:val="00E54613"/>
    <w:rsid w:val="00E6331F"/>
    <w:rsid w:val="00E65FE7"/>
    <w:rsid w:val="00E737D3"/>
    <w:rsid w:val="00E74D29"/>
    <w:rsid w:val="00E7610A"/>
    <w:rsid w:val="00E76ABC"/>
    <w:rsid w:val="00E831AF"/>
    <w:rsid w:val="00E867A4"/>
    <w:rsid w:val="00E93911"/>
    <w:rsid w:val="00EA4D70"/>
    <w:rsid w:val="00EB3E8F"/>
    <w:rsid w:val="00EB62FA"/>
    <w:rsid w:val="00EC0F6E"/>
    <w:rsid w:val="00EC12F3"/>
    <w:rsid w:val="00EC52B6"/>
    <w:rsid w:val="00EC7484"/>
    <w:rsid w:val="00ED35DC"/>
    <w:rsid w:val="00ED4176"/>
    <w:rsid w:val="00ED4847"/>
    <w:rsid w:val="00ED4A85"/>
    <w:rsid w:val="00ED6602"/>
    <w:rsid w:val="00ED67A8"/>
    <w:rsid w:val="00EE13E3"/>
    <w:rsid w:val="00EE40C1"/>
    <w:rsid w:val="00EF23D6"/>
    <w:rsid w:val="00EF50C1"/>
    <w:rsid w:val="00EF62EC"/>
    <w:rsid w:val="00EF6440"/>
    <w:rsid w:val="00F063F1"/>
    <w:rsid w:val="00F11BB4"/>
    <w:rsid w:val="00F15926"/>
    <w:rsid w:val="00F15D70"/>
    <w:rsid w:val="00F24146"/>
    <w:rsid w:val="00F2548D"/>
    <w:rsid w:val="00F35BA9"/>
    <w:rsid w:val="00F418C4"/>
    <w:rsid w:val="00F41FF1"/>
    <w:rsid w:val="00F441B2"/>
    <w:rsid w:val="00F4732B"/>
    <w:rsid w:val="00F533A0"/>
    <w:rsid w:val="00F615A3"/>
    <w:rsid w:val="00F61644"/>
    <w:rsid w:val="00F61B9A"/>
    <w:rsid w:val="00F6663C"/>
    <w:rsid w:val="00F70968"/>
    <w:rsid w:val="00F749B9"/>
    <w:rsid w:val="00F80F9D"/>
    <w:rsid w:val="00F816BD"/>
    <w:rsid w:val="00F97A86"/>
    <w:rsid w:val="00FA0175"/>
    <w:rsid w:val="00FB134D"/>
    <w:rsid w:val="00FB50D1"/>
    <w:rsid w:val="00FC5A6E"/>
    <w:rsid w:val="00FD218B"/>
    <w:rsid w:val="00FD4C1F"/>
    <w:rsid w:val="00FE0B5B"/>
    <w:rsid w:val="00FF177F"/>
    <w:rsid w:val="00FF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A3EB7D"/>
  <w15:docId w15:val="{F75ABA33-10A7-408E-BA4C-B1EE7FEC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5FE7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0A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0A1A"/>
    <w:rPr>
      <w:sz w:val="20"/>
      <w:szCs w:val="20"/>
      <w:lang w:val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B00A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4C2A8-A55E-43D6-87A7-EFEFE2A4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Matthew</cp:lastModifiedBy>
  <cp:revision>2</cp:revision>
  <cp:lastPrinted>2019-06-10T17:43:00Z</cp:lastPrinted>
  <dcterms:created xsi:type="dcterms:W3CDTF">2019-10-29T14:43:00Z</dcterms:created>
  <dcterms:modified xsi:type="dcterms:W3CDTF">2019-10-29T14:43:00Z</dcterms:modified>
</cp:coreProperties>
</file>