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0F" w:rsidRPr="00BF280F" w:rsidRDefault="00BF280F" w:rsidP="00BF280F">
      <w:pPr>
        <w:spacing w:after="0"/>
        <w:jc w:val="center"/>
        <w:rPr>
          <w:b/>
          <w:smallCaps/>
          <w:sz w:val="52"/>
          <w:szCs w:val="44"/>
          <w:lang w:val="it-IT"/>
        </w:rPr>
      </w:pPr>
      <w:bookmarkStart w:id="0" w:name="_GoBack"/>
      <w:bookmarkEnd w:id="0"/>
      <w:r w:rsidRPr="00F35FBF">
        <w:rPr>
          <w:b/>
          <w:smallCaps/>
          <w:sz w:val="52"/>
          <w:szCs w:val="44"/>
          <w:lang w:val="it-IT"/>
        </w:rPr>
        <w:t>Lectio Divina</w:t>
      </w:r>
    </w:p>
    <w:p w:rsidR="00BF280F" w:rsidRPr="000C1A12" w:rsidRDefault="00BF280F" w:rsidP="00BF280F">
      <w:pPr>
        <w:spacing w:after="0"/>
        <w:jc w:val="center"/>
        <w:rPr>
          <w:b/>
          <w:smallCaps/>
          <w:sz w:val="44"/>
          <w:szCs w:val="44"/>
        </w:rPr>
      </w:pPr>
      <w:r w:rsidRPr="000C1A12">
        <w:rPr>
          <w:b/>
          <w:smallCaps/>
          <w:sz w:val="44"/>
          <w:szCs w:val="44"/>
        </w:rPr>
        <w:t>It-</w:t>
      </w:r>
      <w:proofErr w:type="spellStart"/>
      <w:r w:rsidRPr="000C1A12">
        <w:rPr>
          <w:b/>
          <w:smallCaps/>
          <w:sz w:val="44"/>
          <w:szCs w:val="44"/>
        </w:rPr>
        <w:t>Tieni</w:t>
      </w:r>
      <w:proofErr w:type="spellEnd"/>
      <w:r w:rsidRPr="000C1A12">
        <w:rPr>
          <w:b/>
          <w:smallCaps/>
          <w:sz w:val="44"/>
          <w:szCs w:val="44"/>
        </w:rPr>
        <w:t xml:space="preserve"> </w:t>
      </w:r>
      <w:proofErr w:type="spellStart"/>
      <w:r w:rsidRPr="000C1A12">
        <w:rPr>
          <w:b/>
          <w:smallCaps/>
          <w:sz w:val="44"/>
          <w:szCs w:val="44"/>
        </w:rPr>
        <w:t>Ħadd</w:t>
      </w:r>
      <w:proofErr w:type="spellEnd"/>
      <w:r w:rsidRPr="000C1A12">
        <w:rPr>
          <w:b/>
          <w:smallCaps/>
          <w:sz w:val="44"/>
          <w:szCs w:val="44"/>
        </w:rPr>
        <w:t xml:space="preserve"> tar-</w:t>
      </w:r>
      <w:proofErr w:type="spellStart"/>
      <w:r w:rsidRPr="000C1A12">
        <w:rPr>
          <w:b/>
          <w:smallCaps/>
          <w:sz w:val="44"/>
          <w:szCs w:val="44"/>
        </w:rPr>
        <w:t>Randan</w:t>
      </w:r>
      <w:proofErr w:type="spellEnd"/>
    </w:p>
    <w:p w:rsidR="00BF280F" w:rsidRPr="0091298C" w:rsidRDefault="00BF280F" w:rsidP="00BF280F">
      <w:pPr>
        <w:spacing w:after="0"/>
        <w:jc w:val="center"/>
        <w:rPr>
          <w:sz w:val="32"/>
          <w:szCs w:val="32"/>
          <w:lang w:val="mt-MT"/>
        </w:rPr>
      </w:pPr>
      <w:proofErr w:type="spellStart"/>
      <w:r w:rsidRPr="000C1A12">
        <w:rPr>
          <w:sz w:val="32"/>
          <w:szCs w:val="32"/>
        </w:rPr>
        <w:t>Sena</w:t>
      </w:r>
      <w:proofErr w:type="spellEnd"/>
      <w:r w:rsidRPr="000C1A12">
        <w:rPr>
          <w:sz w:val="32"/>
          <w:szCs w:val="32"/>
        </w:rPr>
        <w:t xml:space="preserve"> </w:t>
      </w:r>
      <w:r w:rsidR="0091298C">
        <w:rPr>
          <w:sz w:val="32"/>
          <w:szCs w:val="32"/>
          <w:lang w:val="mt-MT"/>
        </w:rPr>
        <w:t>Ċ</w:t>
      </w:r>
    </w:p>
    <w:p w:rsidR="00BF280F" w:rsidRPr="00BF280F" w:rsidRDefault="00BF280F" w:rsidP="00BF280F">
      <w:pPr>
        <w:spacing w:after="0"/>
        <w:rPr>
          <w:sz w:val="40"/>
          <w:szCs w:val="40"/>
          <w:lang w:val="mt-MT"/>
        </w:rPr>
      </w:pPr>
    </w:p>
    <w:p w:rsidR="00BF280F" w:rsidRPr="000C1A12" w:rsidRDefault="00BF280F" w:rsidP="00BF280F">
      <w:pPr>
        <w:spacing w:after="0"/>
        <w:jc w:val="center"/>
        <w:rPr>
          <w:b/>
          <w:sz w:val="32"/>
          <w:szCs w:val="32"/>
        </w:rPr>
      </w:pPr>
      <w:proofErr w:type="spellStart"/>
      <w:r w:rsidRPr="000C1A12">
        <w:rPr>
          <w:b/>
          <w:sz w:val="32"/>
          <w:szCs w:val="32"/>
        </w:rPr>
        <w:t>Lq</w:t>
      </w:r>
      <w:proofErr w:type="spellEnd"/>
      <w:r w:rsidRPr="000C1A12">
        <w:rPr>
          <w:b/>
          <w:sz w:val="32"/>
          <w:szCs w:val="32"/>
        </w:rPr>
        <w:t xml:space="preserve"> 9</w:t>
      </w:r>
      <w:proofErr w:type="gramStart"/>
      <w:r w:rsidRPr="000C1A12">
        <w:rPr>
          <w:b/>
          <w:sz w:val="32"/>
          <w:szCs w:val="32"/>
        </w:rPr>
        <w:t>,28</w:t>
      </w:r>
      <w:proofErr w:type="gramEnd"/>
      <w:r w:rsidRPr="000C1A12">
        <w:rPr>
          <w:b/>
          <w:sz w:val="32"/>
          <w:szCs w:val="32"/>
        </w:rPr>
        <w:t>-36</w:t>
      </w:r>
    </w:p>
    <w:p w:rsidR="00BF280F" w:rsidRDefault="00BF280F" w:rsidP="00BF280F">
      <w:pPr>
        <w:spacing w:after="0"/>
        <w:jc w:val="both"/>
        <w:rPr>
          <w:rFonts w:cstheme="minorHAnsi"/>
          <w:b/>
          <w:smallCaps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A81485">
        <w:rPr>
          <w:rFonts w:cstheme="minorHAnsi"/>
          <w:b/>
          <w:sz w:val="24"/>
          <w:szCs w:val="24"/>
          <w:lang w:val="mt-MT"/>
        </w:rPr>
        <w:t>“Daqs tmint ijiem wara dan id-diskors...”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A81485">
        <w:rPr>
          <w:rFonts w:cstheme="minorHAnsi"/>
          <w:sz w:val="24"/>
          <w:szCs w:val="24"/>
          <w:lang w:val="mt-MT"/>
        </w:rPr>
        <w:t xml:space="preserve">L-evanġelista qed jirreferi għad-diskors ta’ Ġesù dwar it-tbatija, il-mewt u l-qawmien tiegħu: </w:t>
      </w:r>
      <w:r w:rsidRPr="00A81485">
        <w:rPr>
          <w:rFonts w:cstheme="minorHAnsi"/>
          <w:i/>
          <w:sz w:val="24"/>
          <w:szCs w:val="24"/>
          <w:lang w:val="mt-MT"/>
        </w:rPr>
        <w:t>“Jeħtieġ li Bin il-Bniedem ibati ħafna, jiċħduh ix-xjuħ u l-qassisin il-kbar u l-kittieba, joqtluh, u fit-tielet jum iqum”</w:t>
      </w:r>
      <w:r w:rsidRPr="00A81485">
        <w:rPr>
          <w:rFonts w:cstheme="minorHAnsi"/>
          <w:sz w:val="24"/>
          <w:szCs w:val="24"/>
          <w:lang w:val="mt-MT"/>
        </w:rPr>
        <w:t xml:space="preserve"> (Lq 9,22). </w:t>
      </w:r>
      <w:r w:rsidR="0091298C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Din it-tħabbira tal-mewt u l-qawmien Ġesù jagħmilha wara l-istqarrija ta’ fidi ta’ Pietru: </w:t>
      </w:r>
      <w:r w:rsidRPr="00A81485">
        <w:rPr>
          <w:rFonts w:cstheme="minorHAnsi"/>
          <w:i/>
          <w:sz w:val="24"/>
          <w:szCs w:val="24"/>
          <w:lang w:val="mt-MT"/>
        </w:rPr>
        <w:t>“Int il-Messija ta’ Alla!”</w:t>
      </w:r>
      <w:r w:rsidRPr="00A81485">
        <w:rPr>
          <w:rFonts w:cstheme="minorHAnsi"/>
          <w:sz w:val="24"/>
          <w:szCs w:val="24"/>
          <w:lang w:val="mt-MT"/>
        </w:rPr>
        <w:t xml:space="preserve"> (Lq 9,20). </w:t>
      </w:r>
      <w:r w:rsidR="0091298C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>Hawnhekk Ġesù qed juri biċ-ċar l-identità vera u sħiħa tiegħu: il-Messija Msallab.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A81485">
        <w:rPr>
          <w:rFonts w:cstheme="minorHAnsi"/>
          <w:sz w:val="24"/>
          <w:szCs w:val="24"/>
          <w:lang w:val="mt-MT"/>
        </w:rPr>
        <w:t xml:space="preserve">Mhux biss Ġesù imma wkoll id-dixxiplu huwa msejjaħ biex jgħaddi mit-triq tas-salib: </w:t>
      </w:r>
      <w:r w:rsidRPr="00A81485">
        <w:rPr>
          <w:rFonts w:cstheme="minorHAnsi"/>
          <w:i/>
          <w:sz w:val="24"/>
          <w:szCs w:val="24"/>
          <w:lang w:val="mt-MT"/>
        </w:rPr>
        <w:t xml:space="preserve">“Jekk xi ħadd irid jiġi warajja, għandu jiċħad lilu nnifsu, jerfa’ salibu kuljum, u jimxi warajja. </w:t>
      </w:r>
      <w:r w:rsidR="0091298C">
        <w:rPr>
          <w:rFonts w:cstheme="minorHAnsi"/>
          <w:i/>
          <w:sz w:val="24"/>
          <w:szCs w:val="24"/>
          <w:lang w:val="mt-MT"/>
        </w:rPr>
        <w:t xml:space="preserve"> </w:t>
      </w:r>
      <w:r w:rsidRPr="00A81485">
        <w:rPr>
          <w:rFonts w:cstheme="minorHAnsi"/>
          <w:i/>
          <w:sz w:val="24"/>
          <w:szCs w:val="24"/>
          <w:lang w:val="mt-MT"/>
        </w:rPr>
        <w:t>Għax min irid isalva ħajtu, jitlifha; imma min jitlef ħajtu għall-imħabba tiegħi, isalvaha.”</w:t>
      </w:r>
      <w:r w:rsidRPr="00A81485">
        <w:rPr>
          <w:rFonts w:cstheme="minorHAnsi"/>
          <w:sz w:val="24"/>
          <w:szCs w:val="24"/>
          <w:lang w:val="mt-MT"/>
        </w:rPr>
        <w:t xml:space="preserve"> (Lq 9,22-24). 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A81485">
        <w:rPr>
          <w:rFonts w:cstheme="minorHAnsi"/>
          <w:sz w:val="24"/>
          <w:szCs w:val="24"/>
          <w:lang w:val="mt-MT"/>
        </w:rPr>
        <w:t xml:space="preserve">Minn dan il-mument ’il quddiem id-dixxiplu ta’ Ġesù jrid jagħmel l-għażla tiegħu: jekk jibqax miexi wara Ġesù Msallab, sal-aħħar, b’fedeltà sħiħa (ara: Lq 22,28), jew inkella jirtirax u jerġa’ lura (ara: Ġw 6,66-67). 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A81485">
        <w:rPr>
          <w:rFonts w:cstheme="minorHAnsi"/>
          <w:sz w:val="24"/>
          <w:szCs w:val="24"/>
          <w:lang w:val="mt-MT"/>
        </w:rPr>
        <w:t xml:space="preserve">Min-naħa tiegħu Ġesù hu determinat li jimxi t-triq sal-aħħar, sa ma jtemm għal kollox il-pjan tal-Missier: </w:t>
      </w:r>
      <w:r w:rsidRPr="00A81485">
        <w:rPr>
          <w:rFonts w:cstheme="minorHAnsi"/>
          <w:i/>
          <w:sz w:val="24"/>
          <w:szCs w:val="24"/>
          <w:lang w:val="mt-MT"/>
        </w:rPr>
        <w:t>“Meta qorob għalih iż-żmien li fih kellu jittieħed mid-dinja, b’rieda sħiħa dar u telaq lejn Ġerusalemm”</w:t>
      </w:r>
      <w:r w:rsidR="0091298C">
        <w:rPr>
          <w:rFonts w:cstheme="minorHAnsi"/>
          <w:sz w:val="24"/>
          <w:szCs w:val="24"/>
          <w:lang w:val="mt-MT"/>
        </w:rPr>
        <w:t xml:space="preserve"> (Lq 9,51)</w:t>
      </w:r>
      <w:r w:rsidRPr="00A81485">
        <w:rPr>
          <w:rFonts w:cstheme="minorHAnsi"/>
          <w:sz w:val="24"/>
          <w:szCs w:val="24"/>
          <w:lang w:val="mt-MT"/>
        </w:rPr>
        <w:t xml:space="preserve"> (ara wkoll: Lq 22,42; Ġw 19,30). Hu, li hu l-Mulej u l-Imgħallem, </w:t>
      </w:r>
      <w:r w:rsidRPr="00A81485">
        <w:rPr>
          <w:rFonts w:cstheme="minorHAnsi"/>
          <w:i/>
          <w:sz w:val="24"/>
          <w:szCs w:val="24"/>
          <w:lang w:val="mt-MT"/>
        </w:rPr>
        <w:t>“qabad it-triq u beda tiela’ Ġerusalemm, miexi quddiem l-oħrajn”</w:t>
      </w:r>
      <w:r w:rsidRPr="00A81485">
        <w:rPr>
          <w:rFonts w:cstheme="minorHAnsi"/>
          <w:sz w:val="24"/>
          <w:szCs w:val="24"/>
          <w:lang w:val="mt-MT"/>
        </w:rPr>
        <w:t xml:space="preserve"> (Lq 19,28). 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A81485">
        <w:rPr>
          <w:rFonts w:cstheme="minorHAnsi"/>
          <w:sz w:val="24"/>
          <w:szCs w:val="24"/>
          <w:lang w:val="mt-MT"/>
        </w:rPr>
        <w:t xml:space="preserve">Iżda dan kollu Ġesù jgħixu diġà fid-dawl tat-tmien jum. </w:t>
      </w:r>
      <w:r w:rsidR="0091298C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>It</w:t>
      </w:r>
      <w:r w:rsidRPr="00A81485">
        <w:rPr>
          <w:rFonts w:cstheme="minorHAnsi"/>
          <w:i/>
          <w:sz w:val="24"/>
          <w:szCs w:val="24"/>
          <w:lang w:val="mt-MT"/>
        </w:rPr>
        <w:t>-“tmint ijiem wara dan id-diskors”</w:t>
      </w:r>
      <w:r w:rsidRPr="00A81485">
        <w:rPr>
          <w:rFonts w:cstheme="minorHAnsi"/>
          <w:sz w:val="24"/>
          <w:szCs w:val="24"/>
          <w:lang w:val="mt-MT"/>
        </w:rPr>
        <w:t xml:space="preserve"> huwa l-jum li fih isseħħ it-Trasfigurazzjoni, u li jħabbar u jdewwaq diġà l-jum tal-qawmien - ikkunsidrat ukoll bħala </w:t>
      </w:r>
      <w:r w:rsidRPr="00A81485">
        <w:rPr>
          <w:rFonts w:cstheme="minorHAnsi"/>
          <w:i/>
          <w:sz w:val="24"/>
          <w:szCs w:val="24"/>
          <w:lang w:val="mt-MT"/>
        </w:rPr>
        <w:t>“l-ewwel jum”</w:t>
      </w:r>
      <w:r w:rsidRPr="00A81485">
        <w:rPr>
          <w:rFonts w:cstheme="minorHAnsi"/>
          <w:sz w:val="24"/>
          <w:szCs w:val="24"/>
          <w:lang w:val="mt-MT"/>
        </w:rPr>
        <w:t xml:space="preserve"> tal-ġimgħa (Lq 24,1). 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A81485">
        <w:rPr>
          <w:rFonts w:cstheme="minorHAnsi"/>
          <w:b/>
          <w:sz w:val="24"/>
          <w:szCs w:val="24"/>
          <w:lang w:val="mt-MT"/>
        </w:rPr>
        <w:t>“Ġesù ħa miegħu lil Pietru, lil Ġwanni u ’l Ġakbu, u t</w:t>
      </w:r>
      <w:r w:rsidR="0091298C">
        <w:rPr>
          <w:rFonts w:cstheme="minorHAnsi"/>
          <w:b/>
          <w:sz w:val="24"/>
          <w:szCs w:val="24"/>
          <w:lang w:val="mt-MT"/>
        </w:rPr>
        <w:t>e</w:t>
      </w:r>
      <w:r w:rsidRPr="00A81485">
        <w:rPr>
          <w:rFonts w:cstheme="minorHAnsi"/>
          <w:b/>
          <w:sz w:val="24"/>
          <w:szCs w:val="24"/>
          <w:lang w:val="mt-MT"/>
        </w:rPr>
        <w:t xml:space="preserve">la’ fuq il-muntanja biex jitlob. </w:t>
      </w:r>
      <w:r w:rsidR="0091298C">
        <w:rPr>
          <w:rFonts w:cstheme="minorHAnsi"/>
          <w:b/>
          <w:sz w:val="24"/>
          <w:szCs w:val="24"/>
          <w:lang w:val="mt-MT"/>
        </w:rPr>
        <w:t xml:space="preserve"> </w:t>
      </w:r>
      <w:r w:rsidRPr="00A81485">
        <w:rPr>
          <w:rFonts w:cstheme="minorHAnsi"/>
          <w:b/>
          <w:sz w:val="24"/>
          <w:szCs w:val="24"/>
          <w:lang w:val="mt-MT"/>
        </w:rPr>
        <w:t>U ġara li huwa u jitlob, id-dehra ta’ wiċċu tbiddlet u l-ilbiesi tiegħu saru ta’ bjuda li tgħammex.”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A81485">
        <w:rPr>
          <w:rFonts w:cstheme="minorHAnsi"/>
          <w:sz w:val="24"/>
          <w:szCs w:val="24"/>
          <w:lang w:val="mt-MT"/>
        </w:rPr>
        <w:t xml:space="preserve">Ġesù jitla’ fuq il-muntanja </w:t>
      </w:r>
      <w:r w:rsidRPr="00A81485">
        <w:rPr>
          <w:rFonts w:cstheme="minorHAnsi"/>
          <w:i/>
          <w:sz w:val="24"/>
          <w:szCs w:val="24"/>
          <w:lang w:val="mt-MT"/>
        </w:rPr>
        <w:t>“biex jitlob”</w:t>
      </w:r>
      <w:r w:rsidRPr="00A81485">
        <w:rPr>
          <w:rFonts w:cstheme="minorHAnsi"/>
          <w:sz w:val="24"/>
          <w:szCs w:val="24"/>
          <w:lang w:val="mt-MT"/>
        </w:rPr>
        <w:t xml:space="preserve">. </w:t>
      </w:r>
      <w:r w:rsidR="0091298C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Skont Luqa, dan hu l-għan speċifiku li għalih Ġesù jitla’ fuq il-muntanja. </w:t>
      </w:r>
      <w:r w:rsidR="0091298C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Mhijiex muntanja kwalsijasi, imma </w:t>
      </w:r>
      <w:r w:rsidRPr="00A81485">
        <w:rPr>
          <w:rFonts w:cstheme="minorHAnsi"/>
          <w:i/>
          <w:sz w:val="24"/>
          <w:szCs w:val="24"/>
          <w:lang w:val="mt-MT"/>
        </w:rPr>
        <w:t>“il-muntanja”</w:t>
      </w:r>
      <w:r w:rsidRPr="00A81485">
        <w:rPr>
          <w:rFonts w:cstheme="minorHAnsi"/>
          <w:sz w:val="24"/>
          <w:szCs w:val="24"/>
          <w:lang w:val="mt-MT"/>
        </w:rPr>
        <w:t xml:space="preserve">, jiġifieri l-muntanja tat-talb, magħrufa sewwa mid-dixxipli. </w:t>
      </w:r>
      <w:r w:rsidR="0091298C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F’waqtiet importanti ta’ ħajtu Ġesù kien imur fuq il-muntanja biex jitlob, u ġieli </w:t>
      </w:r>
      <w:r w:rsidRPr="00A81485">
        <w:rPr>
          <w:rFonts w:cstheme="minorHAnsi"/>
          <w:i/>
          <w:sz w:val="24"/>
          <w:szCs w:val="24"/>
          <w:lang w:val="mt-MT"/>
        </w:rPr>
        <w:t>“għadda l-lejl fit-talb”</w:t>
      </w:r>
      <w:r w:rsidRPr="00A81485">
        <w:rPr>
          <w:rFonts w:cstheme="minorHAnsi"/>
          <w:sz w:val="24"/>
          <w:szCs w:val="24"/>
          <w:lang w:val="mt-MT"/>
        </w:rPr>
        <w:t xml:space="preserve"> (Lq 6,12).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A81485">
        <w:rPr>
          <w:rFonts w:cstheme="minorHAnsi"/>
          <w:sz w:val="24"/>
          <w:szCs w:val="24"/>
          <w:lang w:val="mt-MT"/>
        </w:rPr>
        <w:lastRenderedPageBreak/>
        <w:t xml:space="preserve">Ġesù </w:t>
      </w:r>
      <w:r w:rsidRPr="00A81485">
        <w:rPr>
          <w:rFonts w:cstheme="minorHAnsi"/>
          <w:i/>
          <w:sz w:val="24"/>
          <w:szCs w:val="24"/>
          <w:lang w:val="mt-MT"/>
        </w:rPr>
        <w:t>“ħa miegħu”</w:t>
      </w:r>
      <w:r w:rsidRPr="00A81485">
        <w:rPr>
          <w:rFonts w:cstheme="minorHAnsi"/>
          <w:sz w:val="24"/>
          <w:szCs w:val="24"/>
          <w:lang w:val="mt-MT"/>
        </w:rPr>
        <w:t xml:space="preserve"> lil Pietru, Ġwanni u Ġakbu. </w:t>
      </w:r>
      <w:r w:rsidR="0091298C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Hi l-inizjattiva ta’ Ġesù li jeħodhom miegħu, l-istess bħalma jagħmel f’mumenti oħra importanti (Lq 8,51). </w:t>
      </w:r>
      <w:r w:rsidR="0091298C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L-esperjenza ta’ intimità ma’ Alla fit-talb tibqa’ dejjem </w:t>
      </w:r>
      <w:r w:rsidRPr="00A81485">
        <w:rPr>
          <w:rFonts w:cstheme="minorHAnsi"/>
          <w:i/>
          <w:sz w:val="24"/>
          <w:szCs w:val="24"/>
          <w:lang w:val="mt-MT"/>
        </w:rPr>
        <w:t>grazzja</w:t>
      </w:r>
      <w:r w:rsidRPr="00A81485">
        <w:rPr>
          <w:rFonts w:cstheme="minorHAnsi"/>
          <w:sz w:val="24"/>
          <w:szCs w:val="24"/>
          <w:lang w:val="mt-MT"/>
        </w:rPr>
        <w:t xml:space="preserve"> gratwita tal-imħabba ta’ Alla. 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A81485">
        <w:rPr>
          <w:rFonts w:cstheme="minorHAnsi"/>
          <w:b/>
          <w:sz w:val="24"/>
          <w:szCs w:val="24"/>
          <w:lang w:val="mt-MT"/>
        </w:rPr>
        <w:t>“U ġara li huwa u jitlob, id-dehra ta’ wiċċu tbiddlet u l-ilbiesi tiegħu saru ta’ bjuda li tgħammex.”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A81485">
        <w:rPr>
          <w:rFonts w:cstheme="minorHAnsi"/>
          <w:sz w:val="24"/>
          <w:szCs w:val="24"/>
          <w:lang w:val="mt-MT"/>
        </w:rPr>
        <w:t xml:space="preserve">Anke jekk l-evanġelista ma jgħidx dan b’mod espliċitu, jidher li din it-talba ta’ Ġesù sseħħ billejl, bħal dik ta’ meta għażel it-Tnax (Lq 6,12) u dik tal-Ġetsemani (Lq 22,39). </w:t>
      </w:r>
      <w:r w:rsidR="0091298C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Fil-fatt id-dixxipli </w:t>
      </w:r>
      <w:r w:rsidRPr="00A81485">
        <w:rPr>
          <w:rFonts w:cstheme="minorHAnsi"/>
          <w:i/>
          <w:sz w:val="24"/>
          <w:szCs w:val="24"/>
          <w:lang w:val="mt-MT"/>
        </w:rPr>
        <w:t>“kienu mejtin bin-ngħas”</w:t>
      </w:r>
      <w:r w:rsidRPr="00A81485">
        <w:rPr>
          <w:rFonts w:cstheme="minorHAnsi"/>
          <w:sz w:val="24"/>
          <w:szCs w:val="24"/>
          <w:lang w:val="mt-MT"/>
        </w:rPr>
        <w:t xml:space="preserve"> u l-inżul tagħhom minn fuq il-muntanja seħħ </w:t>
      </w:r>
      <w:r w:rsidRPr="00A81485">
        <w:rPr>
          <w:rFonts w:cstheme="minorHAnsi"/>
          <w:i/>
          <w:sz w:val="24"/>
          <w:szCs w:val="24"/>
          <w:lang w:val="mt-MT"/>
        </w:rPr>
        <w:t>“l-għada”</w:t>
      </w:r>
      <w:r w:rsidRPr="00A81485">
        <w:rPr>
          <w:rFonts w:cstheme="minorHAnsi"/>
          <w:sz w:val="24"/>
          <w:szCs w:val="24"/>
          <w:lang w:val="mt-MT"/>
        </w:rPr>
        <w:t xml:space="preserve"> (Lq 9,37). </w:t>
      </w:r>
      <w:r w:rsidR="0091298C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>Il-</w:t>
      </w:r>
      <w:r w:rsidRPr="00A81485">
        <w:rPr>
          <w:rFonts w:cstheme="minorHAnsi"/>
          <w:i/>
          <w:sz w:val="24"/>
          <w:szCs w:val="24"/>
          <w:lang w:val="mt-MT"/>
        </w:rPr>
        <w:t>lejl</w:t>
      </w:r>
      <w:r w:rsidRPr="00A81485">
        <w:rPr>
          <w:rFonts w:cstheme="minorHAnsi"/>
          <w:sz w:val="24"/>
          <w:szCs w:val="24"/>
          <w:lang w:val="mt-MT"/>
        </w:rPr>
        <w:t xml:space="preserve"> u n-</w:t>
      </w:r>
      <w:r w:rsidRPr="00A81485">
        <w:rPr>
          <w:rFonts w:cstheme="minorHAnsi"/>
          <w:i/>
          <w:sz w:val="24"/>
          <w:szCs w:val="24"/>
          <w:lang w:val="mt-MT"/>
        </w:rPr>
        <w:t>ngħas</w:t>
      </w:r>
      <w:r w:rsidR="0091298C">
        <w:rPr>
          <w:rFonts w:cstheme="minorHAnsi"/>
          <w:sz w:val="24"/>
          <w:szCs w:val="24"/>
          <w:lang w:val="mt-MT"/>
        </w:rPr>
        <w:t xml:space="preserve"> tal-fidi jistgħu jiġu mda</w:t>
      </w:r>
      <w:r w:rsidRPr="00A81485">
        <w:rPr>
          <w:rFonts w:cstheme="minorHAnsi"/>
          <w:sz w:val="24"/>
          <w:szCs w:val="24"/>
          <w:lang w:val="mt-MT"/>
        </w:rPr>
        <w:t>wla biss mit-talb, jiġifieri mill-komunjoni ta’ mħabba bejn Ġesù u l-Missier – liema komunjoni għand</w:t>
      </w:r>
      <w:r w:rsidR="0091298C">
        <w:rPr>
          <w:rFonts w:cstheme="minorHAnsi"/>
          <w:sz w:val="24"/>
          <w:szCs w:val="24"/>
          <w:lang w:val="mt-MT"/>
        </w:rPr>
        <w:t>n</w:t>
      </w:r>
      <w:r w:rsidRPr="00A81485">
        <w:rPr>
          <w:rFonts w:cstheme="minorHAnsi"/>
          <w:sz w:val="24"/>
          <w:szCs w:val="24"/>
          <w:lang w:val="mt-MT"/>
        </w:rPr>
        <w:t>a sehem fiha aħna wkoll.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537AB4">
        <w:rPr>
          <w:rFonts w:cstheme="minorHAnsi"/>
          <w:i/>
          <w:sz w:val="24"/>
          <w:szCs w:val="24"/>
          <w:lang w:val="mt-MT"/>
        </w:rPr>
        <w:t>“Huwa u jitlob</w:t>
      </w:r>
      <w:r w:rsidR="00537AB4">
        <w:rPr>
          <w:rFonts w:cstheme="minorHAnsi"/>
          <w:i/>
          <w:sz w:val="24"/>
          <w:szCs w:val="24"/>
          <w:lang w:val="mt-MT"/>
        </w:rPr>
        <w:t>.</w:t>
      </w:r>
      <w:r w:rsidRPr="00537AB4">
        <w:rPr>
          <w:rFonts w:cstheme="minorHAnsi"/>
          <w:i/>
          <w:sz w:val="24"/>
          <w:szCs w:val="24"/>
          <w:lang w:val="mt-MT"/>
        </w:rPr>
        <w:t>”</w:t>
      </w:r>
      <w:r w:rsidRPr="00537AB4">
        <w:rPr>
          <w:rFonts w:cstheme="minorHAnsi"/>
          <w:sz w:val="24"/>
          <w:szCs w:val="24"/>
          <w:lang w:val="mt-MT"/>
        </w:rPr>
        <w:t xml:space="preserve"> </w:t>
      </w:r>
      <w:r w:rsidR="0091298C" w:rsidRPr="00537AB4">
        <w:rPr>
          <w:rFonts w:cstheme="minorHAnsi"/>
          <w:sz w:val="24"/>
          <w:szCs w:val="24"/>
          <w:lang w:val="mt-MT"/>
        </w:rPr>
        <w:t xml:space="preserve"> </w:t>
      </w:r>
      <w:r w:rsidRPr="00537AB4">
        <w:rPr>
          <w:rFonts w:cstheme="minorHAnsi"/>
          <w:sz w:val="24"/>
          <w:szCs w:val="24"/>
          <w:lang w:val="mt-MT"/>
        </w:rPr>
        <w:t xml:space="preserve">Skont Luqa t-trasfigurazzjoni ta’ Ġesù hija l-frott (jew il-konsegwenza naturali) tat-talb tiegħu. </w:t>
      </w:r>
      <w:r w:rsidR="0091298C" w:rsidRPr="00537AB4">
        <w:rPr>
          <w:rFonts w:cstheme="minorHAnsi"/>
          <w:sz w:val="24"/>
          <w:szCs w:val="24"/>
          <w:lang w:val="mt-MT"/>
        </w:rPr>
        <w:t xml:space="preserve"> </w:t>
      </w:r>
      <w:r w:rsidRPr="00537AB4">
        <w:rPr>
          <w:rFonts w:cstheme="minorHAnsi"/>
          <w:i/>
          <w:sz w:val="24"/>
          <w:szCs w:val="24"/>
          <w:lang w:val="mt-MT"/>
        </w:rPr>
        <w:t>“Id-dehra ta’ wiċċu tbiddlet</w:t>
      </w:r>
      <w:r w:rsidR="00537AB4">
        <w:rPr>
          <w:rFonts w:cstheme="minorHAnsi"/>
          <w:i/>
          <w:sz w:val="24"/>
          <w:szCs w:val="24"/>
          <w:lang w:val="mt-MT"/>
        </w:rPr>
        <w:t>.</w:t>
      </w:r>
      <w:r w:rsidRPr="00537AB4">
        <w:rPr>
          <w:rFonts w:cstheme="minorHAnsi"/>
          <w:i/>
          <w:sz w:val="24"/>
          <w:szCs w:val="24"/>
          <w:lang w:val="mt-MT"/>
        </w:rPr>
        <w:t>”</w:t>
      </w:r>
      <w:r w:rsidRPr="00537AB4">
        <w:rPr>
          <w:rFonts w:cstheme="minorHAnsi"/>
          <w:sz w:val="24"/>
          <w:szCs w:val="24"/>
          <w:lang w:val="mt-MT"/>
        </w:rPr>
        <w:t xml:space="preserve"> </w:t>
      </w:r>
      <w:r w:rsidR="0091298C" w:rsidRPr="00537AB4">
        <w:rPr>
          <w:rFonts w:cstheme="minorHAnsi"/>
          <w:sz w:val="24"/>
          <w:szCs w:val="24"/>
          <w:lang w:val="mt-MT"/>
        </w:rPr>
        <w:t xml:space="preserve"> </w:t>
      </w:r>
      <w:r w:rsidRPr="00537AB4">
        <w:rPr>
          <w:rFonts w:cstheme="minorHAnsi"/>
          <w:sz w:val="24"/>
          <w:szCs w:val="24"/>
          <w:lang w:val="mt-MT"/>
        </w:rPr>
        <w:t xml:space="preserve">Il-wiċċ jindika l-fattizzi tal-persuna, f’dan il-każ tal-Iben. </w:t>
      </w:r>
      <w:r w:rsidR="0091298C" w:rsidRPr="00537AB4">
        <w:rPr>
          <w:rFonts w:cstheme="minorHAnsi"/>
          <w:sz w:val="24"/>
          <w:szCs w:val="24"/>
          <w:lang w:val="mt-MT"/>
        </w:rPr>
        <w:t xml:space="preserve"> </w:t>
      </w:r>
      <w:r w:rsidRPr="00537AB4">
        <w:rPr>
          <w:rFonts w:cstheme="minorHAnsi"/>
          <w:sz w:val="24"/>
          <w:szCs w:val="24"/>
          <w:lang w:val="mt-MT"/>
        </w:rPr>
        <w:t xml:space="preserve">Dak li Mosè fl-Antik Testment ma setax jara (Eż 33,20) issa qed jiġi muri lilna biex inħarsu lejh u nikkontemplaw fih il-wiċċ tal-Missier: </w:t>
      </w:r>
      <w:r w:rsidRPr="00537AB4">
        <w:rPr>
          <w:rFonts w:cstheme="minorHAnsi"/>
          <w:i/>
          <w:sz w:val="24"/>
          <w:szCs w:val="24"/>
          <w:lang w:val="mt-MT"/>
        </w:rPr>
        <w:t>“Min ra lili, ra lil Missieri”</w:t>
      </w:r>
      <w:r w:rsidRPr="00537AB4">
        <w:rPr>
          <w:rFonts w:cstheme="minorHAnsi"/>
          <w:sz w:val="24"/>
          <w:szCs w:val="24"/>
          <w:lang w:val="mt-MT"/>
        </w:rPr>
        <w:t xml:space="preserve"> (Ġw 14,9).</w:t>
      </w:r>
      <w:r w:rsidRPr="00A81485">
        <w:rPr>
          <w:rFonts w:cstheme="minorHAnsi"/>
          <w:sz w:val="24"/>
          <w:szCs w:val="24"/>
          <w:lang w:val="mt-MT"/>
        </w:rPr>
        <w:t xml:space="preserve"> 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A81485">
        <w:rPr>
          <w:rFonts w:cstheme="minorHAnsi"/>
          <w:sz w:val="24"/>
          <w:szCs w:val="24"/>
          <w:lang w:val="mt-MT"/>
        </w:rPr>
        <w:t xml:space="preserve">Biex dan il-wiċċ tal-Missier (li hu Mħabba) jingħaraf aħjar, il-Missier innifsu jsemma’ leħnu: </w:t>
      </w:r>
      <w:r w:rsidRPr="00A81485">
        <w:rPr>
          <w:rFonts w:cstheme="minorHAnsi"/>
          <w:i/>
          <w:sz w:val="24"/>
          <w:szCs w:val="24"/>
          <w:lang w:val="mt-MT"/>
        </w:rPr>
        <w:t>“Dan hu Ibni l-maħtur, lilu isimgħu!”</w:t>
      </w:r>
      <w:r w:rsidRPr="00A81485">
        <w:rPr>
          <w:rFonts w:cstheme="minorHAnsi"/>
          <w:sz w:val="24"/>
          <w:szCs w:val="24"/>
          <w:lang w:val="mt-MT"/>
        </w:rPr>
        <w:t xml:space="preserve"> (Lq 9,35).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A81485">
        <w:rPr>
          <w:rFonts w:cstheme="minorHAnsi"/>
          <w:sz w:val="24"/>
          <w:szCs w:val="24"/>
          <w:lang w:val="mt-MT"/>
        </w:rPr>
        <w:t xml:space="preserve">Li jara wiċċ Alla hija x-xewqa dejjiema tal-bniedem: </w:t>
      </w:r>
      <w:r w:rsidRPr="00A81485">
        <w:rPr>
          <w:rFonts w:cstheme="minorHAnsi"/>
          <w:i/>
          <w:sz w:val="24"/>
          <w:szCs w:val="24"/>
          <w:lang w:val="mt-MT"/>
        </w:rPr>
        <w:t>“Ruħi għatxana għal Alla, għal Alla l-ħaj; meta niġi u nara wiċċ Alla?”</w:t>
      </w:r>
      <w:r w:rsidRPr="00A81485">
        <w:rPr>
          <w:rFonts w:cstheme="minorHAnsi"/>
          <w:sz w:val="24"/>
          <w:szCs w:val="24"/>
          <w:lang w:val="mt-MT"/>
        </w:rPr>
        <w:t xml:space="preserve"> (Salm 42,3). </w:t>
      </w:r>
      <w:r w:rsidR="00537AB4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i/>
          <w:sz w:val="24"/>
          <w:szCs w:val="24"/>
          <w:lang w:val="mt-MT"/>
        </w:rPr>
        <w:t xml:space="preserve">“Ejja, għedt f’qalbi, fittex ’il wiċċu; jien wiċċek infittex, Mulej. </w:t>
      </w:r>
      <w:r w:rsidR="00537AB4">
        <w:rPr>
          <w:rFonts w:cstheme="minorHAnsi"/>
          <w:i/>
          <w:sz w:val="24"/>
          <w:szCs w:val="24"/>
          <w:lang w:val="mt-MT"/>
        </w:rPr>
        <w:t xml:space="preserve"> </w:t>
      </w:r>
      <w:r w:rsidRPr="00A81485">
        <w:rPr>
          <w:rFonts w:cstheme="minorHAnsi"/>
          <w:i/>
          <w:sz w:val="24"/>
          <w:szCs w:val="24"/>
          <w:lang w:val="mt-MT"/>
        </w:rPr>
        <w:t>La taħbix wiċċek minni”</w:t>
      </w:r>
      <w:r w:rsidRPr="00A81485">
        <w:rPr>
          <w:rFonts w:cstheme="minorHAnsi"/>
          <w:sz w:val="24"/>
          <w:szCs w:val="24"/>
          <w:lang w:val="mt-MT"/>
        </w:rPr>
        <w:t xml:space="preserve"> (Salm 27,8). 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A81485">
        <w:rPr>
          <w:rFonts w:cstheme="minorHAnsi"/>
          <w:b/>
          <w:sz w:val="24"/>
          <w:szCs w:val="24"/>
          <w:lang w:val="mt-MT"/>
        </w:rPr>
        <w:t>“U kien hemm żewġt irġiel jitħaddtu miegħu, Mosè u Elija, li dehru fil-glorja, jitħaddtu fuq it-tmiem ta’ ħajtu li kellu jseħħ f’Ġerusalemm.”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A81485">
        <w:rPr>
          <w:rFonts w:cstheme="minorHAnsi"/>
          <w:sz w:val="24"/>
          <w:szCs w:val="24"/>
          <w:lang w:val="mt-MT"/>
        </w:rPr>
        <w:t xml:space="preserve">F’Ġesù jiġu fil-milja tagħhom il-Liġi u l-Profeti. </w:t>
      </w:r>
      <w:r w:rsidR="00537AB4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Mosè u Elija jidhru jitħaddtu fuq </w:t>
      </w:r>
      <w:r w:rsidRPr="00A81485">
        <w:rPr>
          <w:rFonts w:cstheme="minorHAnsi"/>
          <w:i/>
          <w:sz w:val="24"/>
          <w:szCs w:val="24"/>
          <w:lang w:val="mt-MT"/>
        </w:rPr>
        <w:t xml:space="preserve">“l-eżodu” </w:t>
      </w:r>
      <w:r w:rsidRPr="00A81485">
        <w:rPr>
          <w:rFonts w:cstheme="minorHAnsi"/>
          <w:sz w:val="24"/>
          <w:szCs w:val="24"/>
          <w:lang w:val="mt-MT"/>
        </w:rPr>
        <w:t>ta’ Ġesù (</w:t>
      </w:r>
      <w:proofErr w:type="spellStart"/>
      <w:r w:rsidRPr="00A81485">
        <w:rPr>
          <w:rStyle w:val="greek1"/>
          <w:rFonts w:asciiTheme="minorHAnsi" w:hAnsiTheme="minorHAnsi" w:cstheme="minorHAnsi"/>
          <w:sz w:val="24"/>
          <w:szCs w:val="24"/>
        </w:rPr>
        <w:t>τὴν</w:t>
      </w:r>
      <w:proofErr w:type="spellEnd"/>
      <w:r w:rsidRPr="00A81485">
        <w:rPr>
          <w:rStyle w:val="greek1"/>
          <w:rFonts w:asciiTheme="minorHAnsi" w:hAnsiTheme="minorHAnsi" w:cstheme="minorHAnsi"/>
          <w:sz w:val="24"/>
          <w:szCs w:val="24"/>
          <w:lang w:val="mt-MT"/>
        </w:rPr>
        <w:t xml:space="preserve"> </w:t>
      </w:r>
      <w:proofErr w:type="spellStart"/>
      <w:r w:rsidRPr="00A81485">
        <w:rPr>
          <w:rStyle w:val="greek1"/>
          <w:rFonts w:asciiTheme="minorHAnsi" w:hAnsiTheme="minorHAnsi" w:cstheme="minorHAnsi"/>
          <w:sz w:val="24"/>
          <w:szCs w:val="24"/>
        </w:rPr>
        <w:t>ἔξοδον</w:t>
      </w:r>
      <w:proofErr w:type="spellEnd"/>
      <w:r w:rsidRPr="00A81485">
        <w:rPr>
          <w:rStyle w:val="greek1"/>
          <w:rFonts w:asciiTheme="minorHAnsi" w:hAnsiTheme="minorHAnsi" w:cstheme="minorHAnsi"/>
          <w:sz w:val="24"/>
          <w:szCs w:val="24"/>
          <w:lang w:val="mt-MT"/>
        </w:rPr>
        <w:t xml:space="preserve"> </w:t>
      </w:r>
      <w:r w:rsidRPr="00A81485">
        <w:rPr>
          <w:rStyle w:val="greek1"/>
          <w:rFonts w:asciiTheme="minorHAnsi" w:hAnsiTheme="minorHAnsi" w:cstheme="minorHAnsi"/>
          <w:sz w:val="24"/>
          <w:szCs w:val="24"/>
        </w:rPr>
        <w:t>α</w:t>
      </w:r>
      <w:proofErr w:type="spellStart"/>
      <w:r w:rsidRPr="00A81485">
        <w:rPr>
          <w:rStyle w:val="greek1"/>
          <w:rFonts w:asciiTheme="minorHAnsi" w:hAnsiTheme="minorHAnsi" w:cstheme="minorHAnsi"/>
          <w:sz w:val="24"/>
          <w:szCs w:val="24"/>
        </w:rPr>
        <w:t>ὐτοῦ</w:t>
      </w:r>
      <w:proofErr w:type="spellEnd"/>
      <w:r w:rsidRPr="00A81485">
        <w:rPr>
          <w:rStyle w:val="greek1"/>
          <w:rFonts w:asciiTheme="minorHAnsi" w:hAnsiTheme="minorHAnsi" w:cstheme="minorHAnsi"/>
          <w:sz w:val="24"/>
          <w:szCs w:val="24"/>
          <w:lang w:val="mt-MT"/>
        </w:rPr>
        <w:t>)</w:t>
      </w:r>
      <w:r w:rsidRPr="00A81485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i/>
          <w:sz w:val="24"/>
          <w:szCs w:val="24"/>
          <w:lang w:val="mt-MT"/>
        </w:rPr>
        <w:t>“li kellu jseħħ f’Ġerusalemm”</w:t>
      </w:r>
      <w:r w:rsidRPr="00A81485">
        <w:rPr>
          <w:rFonts w:cstheme="minorHAnsi"/>
          <w:sz w:val="24"/>
          <w:szCs w:val="24"/>
          <w:lang w:val="mt-MT"/>
        </w:rPr>
        <w:t>.</w:t>
      </w:r>
      <w:r w:rsidR="00537AB4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 Luqa juża l-kelma </w:t>
      </w:r>
      <w:r w:rsidRPr="00A81485">
        <w:rPr>
          <w:rFonts w:cstheme="minorHAnsi"/>
          <w:i/>
          <w:sz w:val="24"/>
          <w:szCs w:val="24"/>
          <w:lang w:val="mt-MT"/>
        </w:rPr>
        <w:t>eżodu</w:t>
      </w:r>
      <w:r w:rsidRPr="00A81485">
        <w:rPr>
          <w:rFonts w:cstheme="minorHAnsi"/>
          <w:sz w:val="24"/>
          <w:szCs w:val="24"/>
          <w:lang w:val="mt-MT"/>
        </w:rPr>
        <w:t xml:space="preserve"> biex juri biċ-ċar li l-mixja tal-poplu Lhudi lejn l-art imw</w:t>
      </w:r>
      <w:r w:rsidR="00537AB4">
        <w:rPr>
          <w:rFonts w:cstheme="minorHAnsi"/>
          <w:sz w:val="24"/>
          <w:szCs w:val="24"/>
          <w:lang w:val="mt-MT"/>
        </w:rPr>
        <w:t>i</w:t>
      </w:r>
      <w:r w:rsidRPr="00A81485">
        <w:rPr>
          <w:rFonts w:cstheme="minorHAnsi"/>
          <w:sz w:val="24"/>
          <w:szCs w:val="24"/>
          <w:lang w:val="mt-MT"/>
        </w:rPr>
        <w:t xml:space="preserve">egħda kellha tilħaq ir-rejalizzazzjoni vera u sħiħa tagħha fil-mewt u l-qawmien ta’ Ġesù. </w:t>
      </w:r>
      <w:r w:rsidR="00537AB4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Anke Ġwanni jitkellem mill-misteru tal-Għid bħala </w:t>
      </w:r>
      <w:r w:rsidRPr="00A81485">
        <w:rPr>
          <w:rFonts w:cstheme="minorHAnsi"/>
          <w:i/>
          <w:sz w:val="24"/>
          <w:szCs w:val="24"/>
          <w:lang w:val="mt-MT"/>
        </w:rPr>
        <w:t>“il-mogħdija”</w:t>
      </w:r>
      <w:r w:rsidRPr="00A81485">
        <w:rPr>
          <w:rFonts w:cstheme="minorHAnsi"/>
          <w:sz w:val="24"/>
          <w:szCs w:val="24"/>
          <w:lang w:val="mt-MT"/>
        </w:rPr>
        <w:t xml:space="preserve"> ta’ Ġesù minn din id-dinja għal għand il-Missier (13,1). </w:t>
      </w:r>
      <w:r w:rsidR="00537AB4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Anke hawn, Ġesù jiġi preżentat bħala Mosè l-ġdid li jdaħħal fis-Saltna tal-Missier lill-ulied kollha mifdija b’demmu. 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A81485">
        <w:rPr>
          <w:rFonts w:cstheme="minorHAnsi"/>
          <w:b/>
          <w:sz w:val="24"/>
          <w:szCs w:val="24"/>
          <w:lang w:val="mt-MT"/>
        </w:rPr>
        <w:t xml:space="preserve">“Mgħallem, kemm hu sew li aħna hawn! </w:t>
      </w:r>
      <w:r w:rsidR="00537AB4">
        <w:rPr>
          <w:rFonts w:cstheme="minorHAnsi"/>
          <w:b/>
          <w:sz w:val="24"/>
          <w:szCs w:val="24"/>
          <w:lang w:val="mt-MT"/>
        </w:rPr>
        <w:t xml:space="preserve"> </w:t>
      </w:r>
      <w:r w:rsidRPr="00A81485">
        <w:rPr>
          <w:rFonts w:cstheme="minorHAnsi"/>
          <w:b/>
          <w:sz w:val="24"/>
          <w:szCs w:val="24"/>
          <w:lang w:val="mt-MT"/>
        </w:rPr>
        <w:t>Ħa ntellgħu tliet tined, waħda għalik, waħda għal Mosè u waħda għal Elija.”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A81485">
        <w:rPr>
          <w:rFonts w:cstheme="minorHAnsi"/>
          <w:sz w:val="24"/>
          <w:szCs w:val="24"/>
          <w:lang w:val="mt-MT"/>
        </w:rPr>
        <w:t xml:space="preserve">Pietru huwa ttentat li jieqaf fuq il-muntanja. </w:t>
      </w:r>
      <w:r w:rsidR="00537AB4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Imma “t-talb ma jaqtgħekx mid-dinja u mill-kuntradizzjonijiet tagħha, bħalma pprova jagħmel Pietru fuq it-Tabor; imma t-talb jerġa’ jieħdok lura fit-triq tiegħek, fl-azzjoni. </w:t>
      </w:r>
      <w:r w:rsidR="00537AB4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L-eżistenza Kristjana tikkonsisti filli nitilgħu kontinwament il-muntanja tal-laqgħa ma’ Alla, imma biex imbagħad nerġgħu ninżlu u nniżlu </w:t>
      </w:r>
      <w:r w:rsidRPr="00A81485">
        <w:rPr>
          <w:rFonts w:cstheme="minorHAnsi"/>
          <w:sz w:val="24"/>
          <w:szCs w:val="24"/>
          <w:lang w:val="mt-MT"/>
        </w:rPr>
        <w:lastRenderedPageBreak/>
        <w:t>magħna l-imħabba u l-qawwa  li jiġu minnha, b’tali mod li naqdu lil ħutna bl-istess imħabba ta’ Alla</w:t>
      </w:r>
      <w:r w:rsidR="00537AB4">
        <w:rPr>
          <w:rFonts w:cstheme="minorHAnsi"/>
          <w:sz w:val="24"/>
          <w:szCs w:val="24"/>
          <w:lang w:val="mt-MT"/>
        </w:rPr>
        <w:t>.</w:t>
      </w:r>
      <w:r w:rsidRPr="00A81485">
        <w:rPr>
          <w:rFonts w:cstheme="minorHAnsi"/>
          <w:sz w:val="24"/>
          <w:szCs w:val="24"/>
          <w:lang w:val="mt-MT"/>
        </w:rPr>
        <w:t xml:space="preserve">” (Benedittu XVI, </w:t>
      </w:r>
      <w:r w:rsidRPr="00A81485">
        <w:rPr>
          <w:rFonts w:cstheme="minorHAnsi"/>
          <w:i/>
          <w:sz w:val="24"/>
          <w:szCs w:val="24"/>
          <w:lang w:val="mt-MT"/>
        </w:rPr>
        <w:t>Anġelus</w:t>
      </w:r>
      <w:r w:rsidRPr="00A81485">
        <w:rPr>
          <w:rFonts w:cstheme="minorHAnsi"/>
          <w:sz w:val="24"/>
          <w:szCs w:val="24"/>
          <w:lang w:val="mt-MT"/>
        </w:rPr>
        <w:t>, 24 ta’ Frar 2013).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b/>
          <w:sz w:val="24"/>
          <w:szCs w:val="24"/>
          <w:lang w:val="mt-MT"/>
        </w:rPr>
      </w:pPr>
      <w:r w:rsidRPr="00A81485">
        <w:rPr>
          <w:rFonts w:cstheme="minorHAnsi"/>
          <w:b/>
          <w:sz w:val="24"/>
          <w:szCs w:val="24"/>
          <w:lang w:val="mt-MT"/>
        </w:rPr>
        <w:t>“Dan hu Ibni l-maħtur, lilu isimgħu!” U “malli nstama’ l-leħen Ġesù sab ruħu waħdu.”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  <w:r w:rsidRPr="00A81485">
        <w:rPr>
          <w:rFonts w:cstheme="minorHAnsi"/>
          <w:sz w:val="24"/>
          <w:szCs w:val="24"/>
          <w:lang w:val="mt-MT"/>
        </w:rPr>
        <w:t xml:space="preserve">Il-leħen tal-Missier jikkonferma t-triq tas-Salib li Ġesù għandu quddiemu. </w:t>
      </w:r>
      <w:r w:rsidR="00537AB4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Hija t-triq li Ġesù jrid jimxiha </w:t>
      </w:r>
      <w:r w:rsidRPr="00A81485">
        <w:rPr>
          <w:rFonts w:cstheme="minorHAnsi"/>
          <w:i/>
          <w:sz w:val="24"/>
          <w:szCs w:val="24"/>
          <w:lang w:val="mt-MT"/>
        </w:rPr>
        <w:t>“waħdu”</w:t>
      </w:r>
      <w:r w:rsidRPr="00A81485">
        <w:rPr>
          <w:rFonts w:cstheme="minorHAnsi"/>
          <w:sz w:val="24"/>
          <w:szCs w:val="24"/>
          <w:lang w:val="mt-MT"/>
        </w:rPr>
        <w:t xml:space="preserve">. </w:t>
      </w:r>
      <w:r w:rsidR="00537AB4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i/>
          <w:sz w:val="24"/>
          <w:szCs w:val="24"/>
          <w:lang w:val="mt-MT"/>
        </w:rPr>
        <w:t>“Lilu isimgħu”</w:t>
      </w:r>
      <w:r w:rsidRPr="00A81485">
        <w:rPr>
          <w:rFonts w:cstheme="minorHAnsi"/>
          <w:sz w:val="24"/>
          <w:szCs w:val="24"/>
          <w:lang w:val="mt-MT"/>
        </w:rPr>
        <w:t xml:space="preserve"> tikkorrispondi għal </w:t>
      </w:r>
      <w:r w:rsidRPr="00A81485">
        <w:rPr>
          <w:rFonts w:cstheme="minorHAnsi"/>
          <w:i/>
          <w:sz w:val="24"/>
          <w:szCs w:val="24"/>
          <w:lang w:val="mt-MT"/>
        </w:rPr>
        <w:t>“Ġesù waħdu”</w:t>
      </w:r>
      <w:r w:rsidRPr="00A81485">
        <w:rPr>
          <w:rFonts w:cstheme="minorHAnsi"/>
          <w:sz w:val="24"/>
          <w:szCs w:val="24"/>
          <w:lang w:val="mt-MT"/>
        </w:rPr>
        <w:t xml:space="preserve">. </w:t>
      </w:r>
      <w:r w:rsidR="00537AB4">
        <w:rPr>
          <w:rFonts w:cstheme="minorHAnsi"/>
          <w:sz w:val="24"/>
          <w:szCs w:val="24"/>
          <w:lang w:val="mt-MT"/>
        </w:rPr>
        <w:t xml:space="preserve"> </w:t>
      </w:r>
      <w:r w:rsidRPr="00A81485">
        <w:rPr>
          <w:rFonts w:cstheme="minorHAnsi"/>
          <w:sz w:val="24"/>
          <w:szCs w:val="24"/>
          <w:lang w:val="mt-MT"/>
        </w:rPr>
        <w:t xml:space="preserve">Id-dixxiplu li jrid jimxi wara Ġesù fit-triq tas-Salib irid ikun lest li jimxi din it-triq waħdu, ma’ Ġesù waħdu. </w:t>
      </w:r>
    </w:p>
    <w:p w:rsidR="00A81485" w:rsidRPr="00A81485" w:rsidRDefault="00A81485" w:rsidP="00A81485">
      <w:pPr>
        <w:spacing w:after="0"/>
        <w:jc w:val="both"/>
        <w:rPr>
          <w:rFonts w:cstheme="minorHAnsi"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b/>
          <w:smallCaps/>
          <w:noProof/>
          <w:sz w:val="24"/>
          <w:szCs w:val="24"/>
          <w:lang w:val="mt-MT"/>
        </w:rPr>
      </w:pPr>
      <w:r w:rsidRPr="00A81485">
        <w:rPr>
          <w:rFonts w:cstheme="minorHAnsi"/>
          <w:b/>
          <w:smallCaps/>
          <w:noProof/>
          <w:sz w:val="24"/>
          <w:szCs w:val="24"/>
          <w:lang w:val="mt-MT"/>
        </w:rPr>
        <w:t>Meditatio</w:t>
      </w:r>
    </w:p>
    <w:p w:rsidR="00A81485" w:rsidRPr="00A81485" w:rsidRDefault="00A81485" w:rsidP="00A81485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  <w:r w:rsidRPr="00A81485">
        <w:rPr>
          <w:rFonts w:cstheme="minorHAnsi"/>
          <w:noProof/>
          <w:sz w:val="24"/>
          <w:szCs w:val="24"/>
          <w:lang w:val="mt-MT"/>
        </w:rPr>
        <w:t>Quddiem is-sejħa ta’ Kristu biex nimxi warajh fit-triq tas-Salib, irrid nagħmel l-għażla tiegħi.</w:t>
      </w:r>
      <w:r w:rsidR="00537AB4">
        <w:rPr>
          <w:rFonts w:cstheme="minorHAnsi"/>
          <w:noProof/>
          <w:sz w:val="24"/>
          <w:szCs w:val="24"/>
          <w:lang w:val="mt-MT"/>
        </w:rPr>
        <w:t xml:space="preserve"> </w:t>
      </w:r>
      <w:r w:rsidRPr="00A81485">
        <w:rPr>
          <w:rFonts w:cstheme="minorHAnsi"/>
          <w:noProof/>
          <w:sz w:val="24"/>
          <w:szCs w:val="24"/>
          <w:lang w:val="mt-MT"/>
        </w:rPr>
        <w:t xml:space="preserve"> X’se tkun l-għażla tiegħi?... </w:t>
      </w:r>
    </w:p>
    <w:p w:rsidR="00A81485" w:rsidRPr="00A81485" w:rsidRDefault="00A81485" w:rsidP="00A81485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  <w:r w:rsidRPr="00A81485">
        <w:rPr>
          <w:rFonts w:cstheme="minorHAnsi"/>
          <w:noProof/>
          <w:sz w:val="24"/>
          <w:szCs w:val="24"/>
          <w:lang w:val="mt-MT"/>
        </w:rPr>
        <w:t xml:space="preserve">Fis-Salib il-Glorja. </w:t>
      </w:r>
      <w:r w:rsidR="00537AB4">
        <w:rPr>
          <w:rFonts w:cstheme="minorHAnsi"/>
          <w:noProof/>
          <w:sz w:val="24"/>
          <w:szCs w:val="24"/>
          <w:lang w:val="mt-MT"/>
        </w:rPr>
        <w:t xml:space="preserve"> </w:t>
      </w:r>
      <w:r w:rsidRPr="00A81485">
        <w:rPr>
          <w:rFonts w:cstheme="minorHAnsi"/>
          <w:noProof/>
          <w:sz w:val="24"/>
          <w:szCs w:val="24"/>
          <w:lang w:val="mt-MT"/>
        </w:rPr>
        <w:t xml:space="preserve">Liema glorja qed infittex: dik tad-dinja jew dik ta’ Kristu, li tinsab bis-Salib?... </w:t>
      </w:r>
    </w:p>
    <w:p w:rsidR="00A81485" w:rsidRPr="00A81485" w:rsidRDefault="00A81485" w:rsidP="00A81485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  <w:r w:rsidRPr="00A81485">
        <w:rPr>
          <w:rFonts w:cstheme="minorHAnsi"/>
          <w:noProof/>
          <w:sz w:val="24"/>
          <w:szCs w:val="24"/>
          <w:lang w:val="mt-MT"/>
        </w:rPr>
        <w:t xml:space="preserve">Fil-ħajja tiegħu Ġesù jagħti l-primat lit-talb. </w:t>
      </w:r>
      <w:r w:rsidR="00537AB4">
        <w:rPr>
          <w:rFonts w:cstheme="minorHAnsi"/>
          <w:noProof/>
          <w:sz w:val="24"/>
          <w:szCs w:val="24"/>
          <w:lang w:val="mt-MT"/>
        </w:rPr>
        <w:t xml:space="preserve"> </w:t>
      </w:r>
      <w:r w:rsidRPr="00A81485">
        <w:rPr>
          <w:rFonts w:cstheme="minorHAnsi"/>
          <w:noProof/>
          <w:sz w:val="24"/>
          <w:szCs w:val="24"/>
          <w:lang w:val="mt-MT"/>
        </w:rPr>
        <w:t xml:space="preserve">Jien x’post qed nagħtih f’ħajti?... </w:t>
      </w:r>
      <w:r w:rsidR="00537AB4">
        <w:rPr>
          <w:rFonts w:cstheme="minorHAnsi"/>
          <w:noProof/>
          <w:sz w:val="24"/>
          <w:szCs w:val="24"/>
          <w:lang w:val="mt-MT"/>
        </w:rPr>
        <w:t xml:space="preserve"> </w:t>
      </w:r>
      <w:r w:rsidRPr="00A81485">
        <w:rPr>
          <w:rFonts w:cstheme="minorHAnsi"/>
          <w:noProof/>
          <w:sz w:val="24"/>
          <w:szCs w:val="24"/>
          <w:lang w:val="mt-MT"/>
        </w:rPr>
        <w:t xml:space="preserve">Kemm qed nixxennaq biex nara l-wiċċ ta’ Alla?... </w:t>
      </w:r>
      <w:r w:rsidR="00537AB4">
        <w:rPr>
          <w:rFonts w:cstheme="minorHAnsi"/>
          <w:noProof/>
          <w:sz w:val="24"/>
          <w:szCs w:val="24"/>
          <w:lang w:val="mt-MT"/>
        </w:rPr>
        <w:t xml:space="preserve"> </w:t>
      </w:r>
      <w:r w:rsidRPr="00A81485">
        <w:rPr>
          <w:rFonts w:cstheme="minorHAnsi"/>
          <w:noProof/>
          <w:sz w:val="24"/>
          <w:szCs w:val="24"/>
          <w:lang w:val="mt-MT"/>
        </w:rPr>
        <w:t>Nemmen li fit-talb trid isseħħ it-trasfigurazzjoni tiegħi ukoll (fuq ix-xbieha ta’ Ġesù)?...</w:t>
      </w:r>
    </w:p>
    <w:p w:rsidR="00A81485" w:rsidRPr="00A81485" w:rsidRDefault="00A81485" w:rsidP="00A81485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  <w:r w:rsidRPr="00A81485">
        <w:rPr>
          <w:rFonts w:cstheme="minorHAnsi"/>
          <w:noProof/>
          <w:sz w:val="24"/>
          <w:szCs w:val="24"/>
          <w:lang w:val="mt-MT"/>
        </w:rPr>
        <w:t xml:space="preserve">Lest li nimxi waħdi ma’ Ġesù waħdu?... </w:t>
      </w:r>
      <w:r w:rsidR="00537AB4">
        <w:rPr>
          <w:rFonts w:cstheme="minorHAnsi"/>
          <w:noProof/>
          <w:sz w:val="24"/>
          <w:szCs w:val="24"/>
          <w:lang w:val="mt-MT"/>
        </w:rPr>
        <w:t xml:space="preserve"> </w:t>
      </w:r>
      <w:r w:rsidRPr="00A81485">
        <w:rPr>
          <w:rFonts w:cstheme="minorHAnsi"/>
          <w:noProof/>
          <w:sz w:val="24"/>
          <w:szCs w:val="24"/>
          <w:lang w:val="mt-MT"/>
        </w:rPr>
        <w:t>Kif nista’ ngħix il-mumenti tas-solitudni tiegħi f’għaqda ma’ Ġesù?...</w:t>
      </w:r>
    </w:p>
    <w:p w:rsidR="00A81485" w:rsidRPr="00A81485" w:rsidRDefault="00A81485" w:rsidP="00A81485">
      <w:pPr>
        <w:spacing w:after="0"/>
        <w:jc w:val="both"/>
        <w:rPr>
          <w:rFonts w:cstheme="minorHAnsi"/>
          <w:noProof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b/>
          <w:smallCaps/>
          <w:noProof/>
          <w:sz w:val="24"/>
          <w:szCs w:val="24"/>
          <w:lang w:val="mt-MT"/>
        </w:rPr>
      </w:pPr>
      <w:r w:rsidRPr="00A81485">
        <w:rPr>
          <w:rFonts w:cstheme="minorHAnsi"/>
          <w:b/>
          <w:smallCaps/>
          <w:noProof/>
          <w:sz w:val="24"/>
          <w:szCs w:val="24"/>
          <w:lang w:val="mt-MT"/>
        </w:rPr>
        <w:t>Oratio - Contemplatio</w:t>
      </w:r>
    </w:p>
    <w:p w:rsidR="00A81485" w:rsidRPr="00A81485" w:rsidRDefault="00A81485" w:rsidP="00A81485">
      <w:pPr>
        <w:spacing w:after="0"/>
        <w:rPr>
          <w:rFonts w:cstheme="minorHAnsi"/>
          <w:i/>
          <w:noProof/>
          <w:sz w:val="24"/>
          <w:szCs w:val="24"/>
          <w:lang w:val="mt-MT"/>
        </w:rPr>
      </w:pPr>
    </w:p>
    <w:p w:rsidR="00A81485" w:rsidRPr="00A81485" w:rsidRDefault="00A81485" w:rsidP="00A81485">
      <w:pPr>
        <w:spacing w:after="0"/>
        <w:jc w:val="both"/>
        <w:rPr>
          <w:rFonts w:cstheme="minorHAnsi"/>
          <w:i/>
          <w:sz w:val="24"/>
          <w:szCs w:val="24"/>
          <w:lang w:val="mt-MT"/>
        </w:rPr>
      </w:pPr>
      <w:r w:rsidRPr="00A81485">
        <w:rPr>
          <w:rFonts w:cstheme="minorHAnsi"/>
          <w:i/>
          <w:sz w:val="24"/>
          <w:szCs w:val="24"/>
          <w:lang w:val="mt-MT"/>
        </w:rPr>
        <w:t xml:space="preserve">Nitfa’ ħarsti fuq il-Wiċċ ta’ Kristu (trasfigurat/imsallab) u nikkontemplah, waqt li nitolbu: “Jien fik nittama, Mulej; jien ngħidlek: Alla tiegħi int!... </w:t>
      </w:r>
      <w:r w:rsidR="00537AB4">
        <w:rPr>
          <w:rFonts w:cstheme="minorHAnsi"/>
          <w:i/>
          <w:sz w:val="24"/>
          <w:szCs w:val="24"/>
          <w:lang w:val="mt-MT"/>
        </w:rPr>
        <w:t xml:space="preserve"> </w:t>
      </w:r>
      <w:r w:rsidRPr="00A81485">
        <w:rPr>
          <w:rFonts w:cstheme="minorHAnsi"/>
          <w:i/>
          <w:sz w:val="24"/>
          <w:szCs w:val="24"/>
          <w:lang w:val="mt-MT"/>
        </w:rPr>
        <w:t>Uri d-dawl ta’ wiċċek lill-qaddej tiegħek...” (Salm 31,15-17)</w:t>
      </w:r>
      <w:r w:rsidR="00537AB4">
        <w:rPr>
          <w:rFonts w:cstheme="minorHAnsi"/>
          <w:i/>
          <w:sz w:val="24"/>
          <w:szCs w:val="24"/>
          <w:lang w:val="mt-MT"/>
        </w:rPr>
        <w:t>.</w:t>
      </w:r>
    </w:p>
    <w:p w:rsidR="00716A3B" w:rsidRPr="00A81485" w:rsidRDefault="00716A3B" w:rsidP="00A81485">
      <w:pPr>
        <w:spacing w:after="0"/>
        <w:rPr>
          <w:rFonts w:cstheme="minorHAnsi"/>
          <w:sz w:val="24"/>
          <w:szCs w:val="24"/>
        </w:rPr>
      </w:pPr>
    </w:p>
    <w:sectPr w:rsidR="00716A3B" w:rsidRPr="00A81485" w:rsidSect="00955C99">
      <w:pgSz w:w="11909" w:h="16834" w:code="9"/>
      <w:pgMar w:top="1008" w:right="1419" w:bottom="1008" w:left="1276" w:header="720" w:footer="720" w:gutter="0"/>
      <w:cols w:space="28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81485"/>
    <w:rsid w:val="00017104"/>
    <w:rsid w:val="00045E97"/>
    <w:rsid w:val="00537AB4"/>
    <w:rsid w:val="00716A3B"/>
    <w:rsid w:val="0091298C"/>
    <w:rsid w:val="00921D02"/>
    <w:rsid w:val="00955C99"/>
    <w:rsid w:val="00A25253"/>
    <w:rsid w:val="00A81485"/>
    <w:rsid w:val="00B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k1">
    <w:name w:val="greek1"/>
    <w:basedOn w:val="DefaultParagraphFont"/>
    <w:rsid w:val="00A81485"/>
    <w:rPr>
      <w:rFonts w:ascii="Palatino Linotype" w:hAnsi="Palatino Linotype" w:hint="default"/>
      <w:color w:val="00132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8</cp:revision>
  <cp:lastPrinted>2013-04-09T13:50:00Z</cp:lastPrinted>
  <dcterms:created xsi:type="dcterms:W3CDTF">2013-03-21T15:36:00Z</dcterms:created>
  <dcterms:modified xsi:type="dcterms:W3CDTF">2013-04-09T13:50:00Z</dcterms:modified>
</cp:coreProperties>
</file>