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47" w:rsidRPr="00401CA3" w:rsidRDefault="00FE6C47" w:rsidP="00FE6C47">
      <w:pPr>
        <w:jc w:val="center"/>
        <w:rPr>
          <w:rFonts w:asciiTheme="minorHAnsi" w:hAnsiTheme="minorHAnsi"/>
          <w:b/>
          <w:smallCaps/>
          <w:sz w:val="44"/>
          <w:szCs w:val="44"/>
          <w:lang w:val="it-IT"/>
        </w:rPr>
      </w:pPr>
      <w:r w:rsidRPr="00401CA3">
        <w:rPr>
          <w:rFonts w:asciiTheme="minorHAnsi" w:hAnsiTheme="minorHAnsi"/>
          <w:b/>
          <w:smallCaps/>
          <w:sz w:val="44"/>
          <w:szCs w:val="44"/>
          <w:lang w:val="it-IT"/>
        </w:rPr>
        <w:t>Lectio Divina</w:t>
      </w:r>
    </w:p>
    <w:p w:rsidR="00FE6C47" w:rsidRPr="00401CA3" w:rsidRDefault="00FE6C47" w:rsidP="00FE6C47">
      <w:pPr>
        <w:jc w:val="center"/>
        <w:rPr>
          <w:rFonts w:asciiTheme="minorHAnsi" w:hAnsiTheme="minorHAnsi"/>
          <w:b/>
          <w:smallCaps/>
          <w:sz w:val="44"/>
          <w:szCs w:val="44"/>
          <w:lang w:val="it-IT"/>
        </w:rPr>
      </w:pPr>
    </w:p>
    <w:p w:rsidR="00FE6C47" w:rsidRPr="00401CA3" w:rsidRDefault="00401CA3" w:rsidP="00401CA3">
      <w:pPr>
        <w:jc w:val="center"/>
        <w:rPr>
          <w:rFonts w:asciiTheme="minorHAnsi" w:hAnsiTheme="minorHAnsi"/>
          <w:smallCaps/>
          <w:lang w:val="it-IT"/>
        </w:rPr>
      </w:pPr>
      <w:r w:rsidRPr="00401CA3">
        <w:rPr>
          <w:rFonts w:asciiTheme="minorHAnsi" w:hAnsiTheme="minorHAnsi"/>
          <w:smallCaps/>
          <w:lang w:val="it-IT"/>
        </w:rPr>
        <w:t>L-Ewwel</w:t>
      </w:r>
      <w:r w:rsidR="00FE6C47" w:rsidRPr="00401CA3">
        <w:rPr>
          <w:rFonts w:asciiTheme="minorHAnsi" w:hAnsiTheme="minorHAnsi"/>
          <w:smallCaps/>
          <w:lang w:val="it-IT"/>
        </w:rPr>
        <w:t xml:space="preserve"> Ħadd tar-Randan</w:t>
      </w:r>
      <w:r w:rsidRPr="00401CA3">
        <w:rPr>
          <w:rFonts w:asciiTheme="minorHAnsi" w:hAnsiTheme="minorHAnsi"/>
          <w:smallCaps/>
          <w:lang w:val="it-IT"/>
        </w:rPr>
        <w:t xml:space="preserve"> (A)</w:t>
      </w:r>
    </w:p>
    <w:p w:rsidR="00FE6C47" w:rsidRPr="00401CA3" w:rsidRDefault="00FE6C47" w:rsidP="00FE6C47">
      <w:pPr>
        <w:jc w:val="center"/>
        <w:rPr>
          <w:rFonts w:asciiTheme="minorHAnsi" w:hAnsiTheme="minorHAnsi"/>
          <w:lang w:val="it-IT"/>
        </w:rPr>
      </w:pPr>
    </w:p>
    <w:p w:rsidR="00FE6C47" w:rsidRPr="00401CA3" w:rsidRDefault="00FE6C47" w:rsidP="00FE6C47">
      <w:pPr>
        <w:jc w:val="center"/>
        <w:rPr>
          <w:rFonts w:asciiTheme="minorHAnsi" w:hAnsiTheme="minorHAnsi"/>
          <w:lang w:val="it-IT"/>
        </w:rPr>
      </w:pPr>
      <w:r w:rsidRPr="00401CA3">
        <w:rPr>
          <w:rFonts w:asciiTheme="minorHAnsi" w:hAnsiTheme="minorHAnsi"/>
          <w:lang w:val="it-IT"/>
        </w:rPr>
        <w:t>Mt 4,1-11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DC72A4" w:rsidRPr="00401CA3" w:rsidRDefault="00DC72A4" w:rsidP="00FE6C47">
      <w:pPr>
        <w:jc w:val="both"/>
        <w:rPr>
          <w:rFonts w:asciiTheme="minorHAnsi" w:hAnsiTheme="minorHAnsi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 xml:space="preserve">Meta jitkellem mit-tentazzjonijiet ta’ Ġesù fid-deżert, l-ewwel vanġelu (dak ta’ Marku) jillimita ruħu għal ftit kliem: “L-Ispirtu ħarġu fid-deżert, u baqa’ fid-deżert ebgħin jum, jiġġarrab mix-xitan. Kien jgħix mal-bhejjem selvaġġi u kienu jaqduh l-anġli.” (Mk 1,12-13). L-evanġelista kellu f’moħħu juri li l-eżistenza kollha ta’ Ġesù, rappreżentata f’dawk l-“erbgħin jum” (u dak kollu li dawn ifissru fl-Iskrittura), kienet taqbida kontinwa bejn Ġesù u x-xitan. Aktar tard il-komunità nisranija kompliet tiżviluppa r-riflessjoni teoloġika moħbija wara din l-esperjenza ta’ Ġesù. Ir-rakkont ta’ Mattew huwa xhieda ta’ dan. 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 xml:space="preserve">Il-komunità nisranija tal-bidu rnexxielha tara xebh bejn l-esperjenza ta’ Ġesù u dik tal-poplu ta’ Iżrael fid-deżert. Fl-istess ħin irnexxielha tara d-differenza bejniethom: waqt li Iżrael wieġeb għall-imħabba u t-tenerezza ta’ Alla bl-infedeltà u d-diżubbidjenza tiegħu (ara Hos 11,14), Ġesù wieġeb bl-ubbidjenza u l-fedeltà tiegħu sal-aħħar għar-rieda tal-Missier. Hekk Ġesù jsir mudell għal kull dixxiplu tiegħu, imsejjaħ biex ikun u jgħix bħala iben veru tal-Missier. 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 xml:space="preserve">It-tentazzjonijiet ta’ Ġesù jfakkruna fi tliet tentazzjonijiet ta’ Iżrael fid-deżert: it-tgergir tal-poplu meta naqsu l-ikel u l-atteġġjament tiegħu quddiem il-manna (Eż 16), il-protesta tiegħu meta naqsu l-ilma u d-dubju dwar il-preżenza ta’ Alla f’nofsu (Es 17), u l-idolatrija rappreżentata fl-għoġol tad-deheb (Eż 32). Kull waħda minn dawn it-tentazzjonijiet tixħet dawl fuq ir-relazzjoni tagħna ma’ xi realtà partikulari: l-ewwel waħda mal-affarijiet maħluqa, it-tieni ma’ Alla, it-tielet mal-oħrajn. 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 xml:space="preserve">L-ewwel tentazzjoni: </w:t>
      </w:r>
      <w:r w:rsidRPr="00401CA3">
        <w:rPr>
          <w:rFonts w:asciiTheme="minorHAnsi" w:hAnsiTheme="minorHAnsi"/>
          <w:b/>
          <w:lang w:val="mt-MT"/>
        </w:rPr>
        <w:t>Ġesù baqa’ sajjem għal erbgħin jum u erbgħin lejl, u fl-aħħar ħadu l-ġuħ. U resaq it-tentatur u qallu: “Jekk inti Bin Alla, ordna li dan il-ġebel isir ħobż.” Iżda Ġesù wieġbu: “Hemm miktub: ‘Il-bniedem mhux bil-ħobż biss jgħix, iżda b’kull kelma li toħroġ minn fomm Alla’.”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>Mingħajr ikel il-bniedem ma jgħix. Fid-deżert Alla qal lil Mosè: “Ara, se nibgħatilkom xita ta’ ħobż mis-sema. Il-poplu kollu joħroġ u jiġbor minn jum għal ieħor kemm ikun jeħtieġ għall-ġurnata, biex hekk inġarrabhom...” (Eż 16,4). U “Mosè qalilhom: ‘Dan hu l-ikel li l-Mulej takom biex tieklu. Dan hu li l-Mulej ordnalkom: Kull wieħed minnkom jiġbor minnu daqs kemm jista’ jiekol... Ħadd ma għandu jħalli minnu għal filgħodu.’ Iżda ma semgħux minn Mosè. Xi wħud minnhom ħallew għal filgħodu, u ddewdilhom u tħassar.” (Eż 16,15-16.19-20).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 xml:space="preserve">Alla għadda l-poplu tiegħu mill-prova tal-ġuħ u l-manna biex jedukah juża tajjeb il-ġid tal-art u jgħallmu jafda fil-providenza tiegħu. Bl-istess mod Ġesù jgħallimna nitolbu: “Ħobżna ta’ kuljum agħtina llum...” (Mt 6,11). Iżda aħna mhux faċli nikkuntentaw ruħna b’dak li hu </w:t>
      </w:r>
      <w:r w:rsidRPr="00401CA3">
        <w:rPr>
          <w:rFonts w:asciiTheme="minorHAnsi" w:hAnsiTheme="minorHAnsi"/>
          <w:lang w:val="mt-MT"/>
        </w:rPr>
        <w:lastRenderedPageBreak/>
        <w:t xml:space="preserve">biżżejjed għalina </w:t>
      </w:r>
      <w:r w:rsidRPr="00401CA3">
        <w:rPr>
          <w:rFonts w:asciiTheme="minorHAnsi" w:hAnsiTheme="minorHAnsi"/>
          <w:i/>
          <w:lang w:val="mt-MT"/>
        </w:rPr>
        <w:t>llum</w:t>
      </w:r>
      <w:r w:rsidRPr="00401CA3">
        <w:rPr>
          <w:rFonts w:asciiTheme="minorHAnsi" w:hAnsiTheme="minorHAnsi"/>
          <w:lang w:val="mt-MT"/>
        </w:rPr>
        <w:t xml:space="preserve">; qatt m’aħna kuntenti b’li għandna, irridu dejjem aktar; insibuha diffiċli nafdaw fil-Providenza t’Alla. 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>Ittentat huwa wkoll li juża s-setgħa tiegħu biex jipproduċi “ħobż” għalih innifsu, Ġesù jappella għall-Iskrittura li tgħid: “Il-bniedem mhux bil-ħobż biss jgħix, iżda b’kull kelma li toħroġ minn fomm Alla.” B’dan il-mod Ġesù jwissina dwar il-mod żbaljat li bih nirrelataw mal-ġid tad-dinja. Li nkunu xħaħ, li nippruvaw naħżnu għall-ġejjieni, li nippruvaw niksbu dak li fir-realtà nisgħu ngħaddu mingħajru, jew inkella li nużaw ħażin il-ġid li Alla jipprovdielna, li naħlu u nberbqu, eċċ., huma kollha azzjonijiet imnebbħin mix-xitan. “Għalhekk ngħidilkom: ‘Tinkwetawx ruħkom għal ħajjitkom, x’se tieklu jew x’tixorbu...’.” (ara Mt 6,25-34)</w:t>
      </w: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 xml:space="preserve">It-tieni tentazzjoni: </w:t>
      </w:r>
      <w:r w:rsidRPr="00401CA3">
        <w:rPr>
          <w:rFonts w:asciiTheme="minorHAnsi" w:hAnsiTheme="minorHAnsi"/>
          <w:b/>
          <w:lang w:val="mt-MT"/>
        </w:rPr>
        <w:t>Mbagħad ix-xitan ħadu miegħu fil-Belt imqaddsa, qiegħdu fuq il-quċċata tat-tempju, u qallu: “Jekk inti Bin Alla, inxteħet għal isfel, għax hemm miktub li ‘lill-anġli tiegħu jordnalhom jieħdu ħsiebek’, u li ‘fuq idejhom jerfgħuk, ħalli ma taħbatx riġlek ma’ xi ġebla’. Qallu Ġesù: “Hemm miktub ukoll, ‘Iġġarrabx lill-Mulej Alla tiegħek’.”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 xml:space="preserve">Il-proposta tax-xitan did-darba hija saħansitra bbażata fuq l-Iskrittura. L-aktar mod sottili li bih jaħdem ix-xitan huwa meta jipprova jilbes libsa reliġjuża, jinqeda saħansitra b’dak li hu qaddis, jilbes ta’ “anġlu tad-dawl” (ara 2Kor 11,14). L-għan tiegħu hu li jinqeda bl-istess affarijiet ta’ Alla biex ibiegħdna minn Alla. F’din it-tentazzjoni hija fil-periklu r-relazzjoni tagħna ma’ Alla. Ix-xitan jipprova jdaħħlilna f’moħħna li Alla ma jżommx kelmtu, iwiegħed li jkun magħna iżda fil-waqt tal-prova jħallina weħidna. Dan id-dubju jqanqal fina x-xewqa li nitoblu ‘sinjali’ lil Alla. Imkaxkar minn din it-tentazzjoni, fid-deżert il-poplu ta’ Alla jasal biex jistaqsi: “Il-Mulej fostna jew le?” (Eż 17,7). 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>Aħna naqgħu f’din it-tentazzjoni kull meta niddubitaw il-preżenza ta’ Alla f’ħajjitna u l-imħabba tiegħu għalina, kull meta nitolbuh jagħtina xi sinjal, kull meta nippretendu li jgħinna għax aħna tiegħu, jew nitolbuh jeħlisna mit-tbatija, eċċ. Din it-tentazzjoni tikxef tip ta’ relazzjoni żbaljata ma’ Alla, u għalhekk turi li għadna ma nafuhx.</w:t>
      </w: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 xml:space="preserve">It-tielet tentazzjoni: </w:t>
      </w:r>
      <w:r w:rsidRPr="00401CA3">
        <w:rPr>
          <w:rFonts w:asciiTheme="minorHAnsi" w:hAnsiTheme="minorHAnsi"/>
          <w:b/>
          <w:lang w:val="mt-MT"/>
        </w:rPr>
        <w:t>Għal darb’oħra x-xitan ħadu miegħu fuq muntanja għolja ħafna, urieh is-saltniet kollha tad-dinja u l-glorja tagħhom, u qallu: “Dawn kollha nagħtihom lilek jekk tinxteħet tadurani”. Mbagħad Ġesù qallu: “Itlaq, xitan! Għax hemm miktub: ‘Lill-Mulej, Alla tiegħek, għandek tadura, u lilu biss taqdi’.”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>Din hija t-tentazzjoni tal-poter, tal-ħakma fuq l-oħrajn. L-għażla hi bejn li niddomina jew li naqdi. Il-poplu fid-deżert għejja jistenna lil Alla l-ħaj u ħalaq idolu biex jadura lilu (Eż 32). Il-poplu rnexxielu jagħmel alla b’idejh, kif jogħġob lilu, biex jista’ jiddominah hu u jadurah. Il-poter hu forma ta’ idolatrija. F’dawk li ‘naħkem’ fuqhom inkun nadura lili nnifsi.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 xml:space="preserve">Ġesù qatt ma miel quddiem ebda idolu (speċjalment l-idolu tal-poter) imma fittex biss li jadura u jisma’ lill-Missier, li talbu jaqdi lil ħutu u jagħti ħajtu għalihom (ara Mt 20,28). Ix-xewqa li niddomina fuq l-oħrajn, li nkun moqdi minnhom, li nippromwovi l-kult lejn il-persuna tiegħi, li nikseb unuri u privileġġi, eċċ., dawn ma jiġux minn Alla imma mix-xitan. 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 xml:space="preserve">Kontra dawn it-tliet tentazzjonijiet il-Kelma ta’ Alla tissuġġerixxi t-tliet armi qawwija tas-sawm, it-talb u l-karità. Kontra l-ewwel tentazzjoni (dik tal-kilba għall-ġid materjali): is-sawm, bħala distakk mis-sikurezzi tagħna u aktar dipendenza fuq Alla. Kontra t-tieni waħda </w:t>
      </w:r>
      <w:r w:rsidRPr="00401CA3">
        <w:rPr>
          <w:rFonts w:asciiTheme="minorHAnsi" w:hAnsiTheme="minorHAnsi"/>
          <w:lang w:val="mt-MT"/>
        </w:rPr>
        <w:lastRenderedPageBreak/>
        <w:t>(dik tar-relazzjoni żbaljata ma’ Alla): it-talb, bħala relazzjoni vera ma’ Alla. Kontra t-tielet waħda (dik tal-poter fuq l-oħrajn): il-karità, bħala mħabba li taf taqdi u tmut għal dawk li tħobb.</w:t>
      </w:r>
    </w:p>
    <w:p w:rsidR="00FE6C47" w:rsidRPr="00401CA3" w:rsidRDefault="00FE6C47" w:rsidP="00FE6C47">
      <w:pPr>
        <w:jc w:val="both"/>
        <w:rPr>
          <w:rFonts w:asciiTheme="minorHAnsi" w:hAnsiTheme="minorHAnsi"/>
          <w:sz w:val="20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>Fl-aħħarnett, fir-rebħa ta’ Ġesù fuq ix-xitan naraw kemm hu veru li, “għad li kellu n-natura ta’ Alla, (Ġesù) ma qagħadx ifittex tiegħu li hu daqs Alla...” (Fil 2,6-8). Ix-xitan jindirizzah bħala Bin Alla, u jisfidah: “Jekk int Bin Alla, ordna li dan il-ġebel isir ħobż... Inxteħet għal isfel...”. Bħala Bin Alla Ġesù seta’ tabilħaqq jagħmel dan. Imma hu f’ebda mument ma ried japprofitta mill-fatt li hu “daqs Alla” biex juri li hu Alla, imma “xejjen lilu nnifsu” u “għamel lilu nnifsu ubbidjenti sal-mewt, anzi sal-mewt tas-salib!” Hekk fuq is-salib isseħħ ir-rebħa definittiva ta’ Ġesù fuq ix-xitan. Sa fuq is-salib ix-xitan baqa’ jittentah (ara Mt 27,39-43), u sa fuq is-salib Ġesù baqa’ jirbaħ! Fis-Salib ir-rebħa tagħna fuq ix-xitan!</w:t>
      </w:r>
    </w:p>
    <w:p w:rsidR="00FE6C47" w:rsidRDefault="00FE6C47" w:rsidP="00FE6C47">
      <w:pPr>
        <w:jc w:val="both"/>
        <w:rPr>
          <w:rFonts w:asciiTheme="minorHAnsi" w:hAnsiTheme="minorHAnsi"/>
          <w:lang w:val="mt-MT"/>
        </w:rPr>
      </w:pPr>
    </w:p>
    <w:p w:rsidR="00F84C7E" w:rsidRPr="00401CA3" w:rsidRDefault="00F84C7E" w:rsidP="00FE6C47">
      <w:pPr>
        <w:jc w:val="both"/>
        <w:rPr>
          <w:rFonts w:asciiTheme="minorHAnsi" w:hAnsiTheme="minorHAnsi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b/>
          <w:smallCaps/>
          <w:noProof/>
          <w:sz w:val="28"/>
          <w:szCs w:val="20"/>
          <w:lang w:val="mt-MT"/>
        </w:rPr>
      </w:pPr>
      <w:r w:rsidRPr="00401CA3">
        <w:rPr>
          <w:rFonts w:asciiTheme="minorHAnsi" w:hAnsiTheme="minorHAnsi"/>
          <w:b/>
          <w:smallCaps/>
          <w:noProof/>
          <w:sz w:val="28"/>
          <w:szCs w:val="20"/>
          <w:lang w:val="mt-MT"/>
        </w:rPr>
        <w:t>Meditatio</w:t>
      </w:r>
    </w:p>
    <w:p w:rsidR="00FE6C47" w:rsidRPr="00401CA3" w:rsidRDefault="00FE6C47" w:rsidP="00FE6C47">
      <w:pPr>
        <w:jc w:val="both"/>
        <w:rPr>
          <w:rFonts w:asciiTheme="minorHAnsi" w:hAnsiTheme="minorHAnsi"/>
          <w:noProof/>
          <w:sz w:val="20"/>
          <w:szCs w:val="16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noProof/>
          <w:lang w:val="mt-MT"/>
        </w:rPr>
      </w:pPr>
      <w:r w:rsidRPr="00401CA3">
        <w:rPr>
          <w:rFonts w:asciiTheme="minorHAnsi" w:hAnsiTheme="minorHAnsi"/>
          <w:noProof/>
          <w:lang w:val="mt-MT"/>
        </w:rPr>
        <w:t xml:space="preserve">Fejn narahom/inħosshom dawn it-tentazzjonijiet ta’ Ġesù fil-ħajja tiegħi? </w:t>
      </w:r>
      <w:r w:rsidRPr="00401CA3">
        <w:rPr>
          <w:rFonts w:asciiTheme="minorHAnsi" w:hAnsiTheme="minorHAnsi"/>
          <w:i/>
          <w:noProof/>
          <w:lang w:val="mt-MT"/>
        </w:rPr>
        <w:t>(Nieqaf fuq kull waħda minnhom u nirrifletti).</w:t>
      </w:r>
      <w:r w:rsidRPr="00401CA3">
        <w:rPr>
          <w:rFonts w:asciiTheme="minorHAnsi" w:hAnsiTheme="minorHAnsi"/>
          <w:noProof/>
          <w:lang w:val="mt-MT"/>
        </w:rPr>
        <w:t xml:space="preserve"> </w:t>
      </w:r>
    </w:p>
    <w:p w:rsidR="00FE6C47" w:rsidRPr="00401CA3" w:rsidRDefault="00FE6C47" w:rsidP="00FE6C47">
      <w:pPr>
        <w:jc w:val="both"/>
        <w:rPr>
          <w:rFonts w:asciiTheme="minorHAnsi" w:hAnsiTheme="minorHAnsi"/>
          <w:noProof/>
          <w:sz w:val="14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noProof/>
          <w:lang w:val="mt-MT"/>
        </w:rPr>
      </w:pPr>
      <w:r w:rsidRPr="00401CA3">
        <w:rPr>
          <w:rFonts w:asciiTheme="minorHAnsi" w:hAnsiTheme="minorHAnsi"/>
          <w:noProof/>
          <w:lang w:val="mt-MT"/>
        </w:rPr>
        <w:t xml:space="preserve">Kif qed ngħixhom?... Kif qed nikkumbattihom?... Kemm qed jirnexxili nirbaħhom?... </w:t>
      </w:r>
    </w:p>
    <w:p w:rsidR="00FE6C47" w:rsidRDefault="00FE6C47" w:rsidP="00FE6C47">
      <w:pPr>
        <w:jc w:val="both"/>
        <w:rPr>
          <w:rFonts w:asciiTheme="minorHAnsi" w:hAnsiTheme="minorHAnsi"/>
          <w:noProof/>
          <w:lang w:val="mt-MT"/>
        </w:rPr>
      </w:pPr>
    </w:p>
    <w:p w:rsidR="00F84C7E" w:rsidRPr="00401CA3" w:rsidRDefault="00F84C7E" w:rsidP="00FE6C47">
      <w:pPr>
        <w:jc w:val="both"/>
        <w:rPr>
          <w:rFonts w:asciiTheme="minorHAnsi" w:hAnsiTheme="minorHAnsi"/>
          <w:noProof/>
          <w:lang w:val="mt-MT"/>
        </w:rPr>
      </w:pPr>
      <w:bookmarkStart w:id="0" w:name="_GoBack"/>
      <w:bookmarkEnd w:id="0"/>
    </w:p>
    <w:p w:rsidR="00FE6C47" w:rsidRPr="00401CA3" w:rsidRDefault="00FE6C47" w:rsidP="00FE6C47">
      <w:pPr>
        <w:jc w:val="both"/>
        <w:rPr>
          <w:rFonts w:asciiTheme="minorHAnsi" w:hAnsiTheme="minorHAnsi"/>
          <w:b/>
          <w:smallCaps/>
          <w:noProof/>
          <w:sz w:val="28"/>
          <w:szCs w:val="20"/>
          <w:lang w:val="mt-MT"/>
        </w:rPr>
      </w:pPr>
      <w:r w:rsidRPr="00401CA3">
        <w:rPr>
          <w:rFonts w:asciiTheme="minorHAnsi" w:hAnsiTheme="minorHAnsi"/>
          <w:b/>
          <w:smallCaps/>
          <w:noProof/>
          <w:sz w:val="28"/>
          <w:szCs w:val="20"/>
          <w:lang w:val="mt-MT"/>
        </w:rPr>
        <w:t>Oratio - Contemplatio</w:t>
      </w:r>
    </w:p>
    <w:p w:rsidR="00FE6C47" w:rsidRPr="00401CA3" w:rsidRDefault="00FE6C47" w:rsidP="00FE6C47">
      <w:pPr>
        <w:rPr>
          <w:rFonts w:asciiTheme="minorHAnsi" w:hAnsiTheme="minorHAnsi"/>
          <w:i/>
          <w:noProof/>
          <w:sz w:val="20"/>
          <w:szCs w:val="16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i/>
          <w:lang w:val="mt-MT"/>
        </w:rPr>
      </w:pPr>
      <w:r w:rsidRPr="00401CA3">
        <w:rPr>
          <w:rFonts w:asciiTheme="minorHAnsi" w:hAnsiTheme="minorHAnsi"/>
          <w:i/>
          <w:lang w:val="mt-MT"/>
        </w:rPr>
        <w:t xml:space="preserve">Nikkontempla lil Ġesù Msallab, rebbieħ fuq ix-xitan. Fih nilmaħ u bil-qawwa tiegħu nirbaħ it-tentazzjonijiet kollha tiegħi. Inħalli lilu jirbaħ fija. </w:t>
      </w: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</w:p>
    <w:p w:rsidR="00FE6C47" w:rsidRPr="00401CA3" w:rsidRDefault="00FE6C47" w:rsidP="00FE6C47">
      <w:pPr>
        <w:jc w:val="both"/>
        <w:rPr>
          <w:rFonts w:asciiTheme="minorHAnsi" w:hAnsiTheme="minorHAnsi"/>
          <w:lang w:val="mt-MT"/>
        </w:rPr>
      </w:pPr>
      <w:r w:rsidRPr="00401CA3">
        <w:rPr>
          <w:rFonts w:asciiTheme="minorHAnsi" w:hAnsiTheme="minorHAnsi"/>
          <w:lang w:val="mt-MT"/>
        </w:rPr>
        <w:t>(ara t-II Lezzjoni tal-Uffiċċju tal-Qari tal-Ewwel Ħadd tar-Randan:</w:t>
      </w:r>
      <w:r w:rsidRPr="00401CA3">
        <w:rPr>
          <w:rFonts w:asciiTheme="minorHAnsi" w:hAnsiTheme="minorHAnsi"/>
          <w:i/>
          <w:lang w:val="mt-MT"/>
        </w:rPr>
        <w:t xml:space="preserve"> Mid-Diskorsi tal-Isqof Santu Wistin fuq is-Salmi</w:t>
      </w:r>
      <w:r w:rsidRPr="00401CA3">
        <w:rPr>
          <w:rFonts w:asciiTheme="minorHAnsi" w:hAnsiTheme="minorHAnsi"/>
          <w:lang w:val="mt-MT"/>
        </w:rPr>
        <w:t>).</w:t>
      </w:r>
    </w:p>
    <w:p w:rsidR="00E41188" w:rsidRPr="00401CA3" w:rsidRDefault="00E41188">
      <w:pPr>
        <w:rPr>
          <w:rFonts w:asciiTheme="minorHAnsi" w:hAnsiTheme="minorHAnsi"/>
          <w:sz w:val="32"/>
          <w:lang w:val="mt-MT"/>
        </w:rPr>
      </w:pPr>
    </w:p>
    <w:sectPr w:rsidR="00E41188" w:rsidRPr="00401CA3" w:rsidSect="00E41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FE6C47"/>
    <w:rsid w:val="00401CA3"/>
    <w:rsid w:val="00DC72A4"/>
    <w:rsid w:val="00E41188"/>
    <w:rsid w:val="00F84C7E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Massimo</cp:lastModifiedBy>
  <cp:revision>5</cp:revision>
  <dcterms:created xsi:type="dcterms:W3CDTF">2014-03-17T17:17:00Z</dcterms:created>
  <dcterms:modified xsi:type="dcterms:W3CDTF">2014-06-18T11:09:00Z</dcterms:modified>
</cp:coreProperties>
</file>